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65" w:rsidRDefault="00F80B65" w:rsidP="00220906">
      <w:pPr>
        <w:pStyle w:val="BodyText"/>
        <w:spacing w:before="120" w:after="120"/>
        <w:jc w:val="both"/>
        <w:rPr>
          <w:u w:val="single"/>
        </w:rPr>
      </w:pPr>
    </w:p>
    <w:p w:rsidR="00220906" w:rsidRDefault="00220906" w:rsidP="00220906">
      <w:pPr>
        <w:pStyle w:val="BodyText"/>
        <w:spacing w:before="120" w:after="12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the defendant in this case, has been charged with the crime of vehicle theft in the first degree.</w:t>
      </w:r>
    </w:p>
    <w:p w:rsidR="00220906" w:rsidRDefault="00220906" w:rsidP="00220906">
      <w:pPr>
        <w:pStyle w:val="BodyText"/>
        <w:spacing w:before="120" w:after="120"/>
        <w:jc w:val="both"/>
      </w:pPr>
      <w:r>
        <w:t>To prove that the defendant committed this crime, the state must prove beyond a reasonable doubt each of the following elements:</w:t>
      </w:r>
    </w:p>
    <w:p w:rsidR="00220906" w:rsidRDefault="00220906" w:rsidP="00220906">
      <w:pPr>
        <w:pStyle w:val="BodyText"/>
        <w:tabs>
          <w:tab w:val="clear" w:pos="720"/>
        </w:tabs>
        <w:spacing w:before="120" w:after="120"/>
        <w:ind w:left="720" w:hanging="720"/>
        <w:jc w:val="both"/>
        <w:rPr>
          <w:snapToGrid w:val="0"/>
        </w:rPr>
      </w:pPr>
      <w:r>
        <w:t>(1)</w:t>
      </w:r>
      <w:r>
        <w:tab/>
      </w:r>
      <w:proofErr w:type="gramStart"/>
      <w:r>
        <w:t>the</w:t>
      </w:r>
      <w:proofErr w:type="gramEnd"/>
      <w:r>
        <w:t xml:space="preserve"> defendant</w:t>
      </w:r>
      <w:r>
        <w:rPr>
          <w:snapToGrid w:val="0"/>
        </w:rPr>
        <w:t xml:space="preserve"> knowingly drove, towed away, or took the [car] [truck] [motorcycle] [motor home] [bus] [aircraft] [watercraft] of another; and</w:t>
      </w:r>
    </w:p>
    <w:p w:rsidR="00220906" w:rsidRDefault="00220906" w:rsidP="00220906">
      <w:pPr>
        <w:pStyle w:val="BodyText"/>
        <w:tabs>
          <w:tab w:val="clear" w:pos="720"/>
        </w:tabs>
        <w:spacing w:before="120" w:after="120"/>
        <w:ind w:left="720" w:hanging="720"/>
        <w:jc w:val="both"/>
        <w:rPr>
          <w:snapToGrid w:val="0"/>
        </w:rPr>
      </w:pPr>
      <w:r>
        <w:rPr>
          <w:snapToGrid w:val="0"/>
        </w:rPr>
        <w:t>(2)</w:t>
      </w:r>
      <w:r>
        <w:rPr>
          <w:snapToGrid w:val="0"/>
        </w:rPr>
        <w:tab/>
      </w:r>
      <w:proofErr w:type="gramStart"/>
      <w:r>
        <w:rPr>
          <w:snapToGrid w:val="0"/>
        </w:rPr>
        <w:t>when</w:t>
      </w:r>
      <w:proofErr w:type="gramEnd"/>
      <w:r>
        <w:rPr>
          <w:snapToGrid w:val="0"/>
        </w:rPr>
        <w:t xml:space="preserve"> the defendant initially drove, towed away, or took the [car] [truck] [motorcycle] [motor home] [bus] [aircraft] [watercraft], the defendant had no right to do so  and no reasonable ground to believe the defendant had such a right.</w:t>
      </w:r>
    </w:p>
    <w:p w:rsidR="00220906" w:rsidRDefault="00220906" w:rsidP="00220906">
      <w:pPr>
        <w:widowControl w:val="0"/>
        <w:tabs>
          <w:tab w:val="left" w:pos="720"/>
        </w:tabs>
        <w:spacing w:before="120" w:after="120"/>
        <w:jc w:val="both"/>
        <w:rPr>
          <w:rFonts w:ascii="Bookman Old Style" w:hAnsi="Bookman Old Style"/>
          <w:b/>
          <w:bCs/>
          <w:snapToGrid w:val="0"/>
          <w:sz w:val="26"/>
        </w:rPr>
      </w:pPr>
    </w:p>
    <w:p w:rsidR="00220906" w:rsidRDefault="00220906" w:rsidP="00220906">
      <w:pPr>
        <w:pStyle w:val="Heading4"/>
        <w:spacing w:before="120" w:after="120"/>
      </w:pPr>
      <w:r>
        <w:t>USE NOTE</w:t>
      </w:r>
    </w:p>
    <w:p w:rsidR="00220906" w:rsidRDefault="00220906" w:rsidP="00220906">
      <w:pPr>
        <w:pStyle w:val="BodyText"/>
        <w:jc w:val="both"/>
      </w:pPr>
    </w:p>
    <w:p w:rsidR="00220906" w:rsidRDefault="00220906" w:rsidP="00220906">
      <w:pPr>
        <w:pStyle w:val="BodyText"/>
        <w:jc w:val="both"/>
      </w:pPr>
      <w:r>
        <w:t>The following terms are defined in other instructions:</w:t>
      </w:r>
    </w:p>
    <w:p w:rsidR="00220906" w:rsidRDefault="00220906" w:rsidP="00220906">
      <w:pPr>
        <w:pStyle w:val="BodyText"/>
        <w:spacing w:line="240" w:lineRule="auto"/>
        <w:ind w:left="1440"/>
        <w:jc w:val="both"/>
      </w:pPr>
      <w:r>
        <w:t>"</w:t>
      </w:r>
      <w:proofErr w:type="gramStart"/>
      <w:r>
        <w:t>aircraft</w:t>
      </w:r>
      <w:proofErr w:type="gramEnd"/>
      <w:r>
        <w:t>" – 11.46.360(b)(1)</w:t>
      </w:r>
    </w:p>
    <w:p w:rsidR="00220906" w:rsidRDefault="00220906" w:rsidP="00220906">
      <w:pPr>
        <w:pStyle w:val="BodyText"/>
        <w:spacing w:line="240" w:lineRule="auto"/>
        <w:ind w:left="1440"/>
        <w:jc w:val="both"/>
      </w:pPr>
      <w:r>
        <w:t>"</w:t>
      </w:r>
      <w:proofErr w:type="gramStart"/>
      <w:r>
        <w:t>knowingly</w:t>
      </w:r>
      <w:proofErr w:type="gramEnd"/>
      <w:r>
        <w:t>" – 11.81.900(a)</w:t>
      </w:r>
    </w:p>
    <w:p w:rsidR="00220906" w:rsidRDefault="00220906" w:rsidP="00220906">
      <w:pPr>
        <w:pStyle w:val="BodyText"/>
        <w:spacing w:line="240" w:lineRule="auto"/>
        <w:ind w:left="1440"/>
        <w:jc w:val="both"/>
        <w:rPr>
          <w:snapToGrid w:val="0"/>
        </w:rPr>
      </w:pPr>
      <w:r>
        <w:t>"</w:t>
      </w:r>
      <w:proofErr w:type="gramStart"/>
      <w:r>
        <w:t>motorcycle</w:t>
      </w:r>
      <w:proofErr w:type="gramEnd"/>
      <w:r>
        <w:t xml:space="preserve">" – </w:t>
      </w:r>
      <w:r>
        <w:rPr>
          <w:snapToGrid w:val="0"/>
        </w:rPr>
        <w:t>11.46.360(b)(3)</w:t>
      </w:r>
    </w:p>
    <w:p w:rsidR="00220906" w:rsidRDefault="00220906" w:rsidP="00220906">
      <w:pPr>
        <w:pStyle w:val="BodyText"/>
        <w:spacing w:line="240" w:lineRule="auto"/>
        <w:ind w:left="1440"/>
        <w:jc w:val="both"/>
      </w:pPr>
      <w:r>
        <w:t>"</w:t>
      </w:r>
      <w:proofErr w:type="gramStart"/>
      <w:r>
        <w:t>watercraft</w:t>
      </w:r>
      <w:proofErr w:type="gramEnd"/>
      <w:r>
        <w:t xml:space="preserve">" – </w:t>
      </w:r>
      <w:r>
        <w:rPr>
          <w:snapToGrid w:val="0"/>
        </w:rPr>
        <w:t>11.46.360(b)(4)</w:t>
      </w:r>
    </w:p>
    <w:p w:rsidR="00220906" w:rsidRDefault="00220906" w:rsidP="00220906">
      <w:pPr>
        <w:pStyle w:val="BodyText"/>
        <w:jc w:val="both"/>
        <w:rPr>
          <w:snapToGrid w:val="0"/>
        </w:rPr>
      </w:pPr>
    </w:p>
    <w:p w:rsidR="00220906" w:rsidRDefault="00220906" w:rsidP="00220906">
      <w:pPr>
        <w:pStyle w:val="BodyText3"/>
        <w:rPr>
          <w:snapToGrid w:val="0"/>
        </w:rPr>
      </w:pPr>
      <w:r>
        <w:rPr>
          <w:snapToGrid w:val="0"/>
        </w:rPr>
        <w:t xml:space="preserve">The "knowingly" mental state is included in the first element based on </w:t>
      </w:r>
      <w:proofErr w:type="spellStart"/>
      <w:r>
        <w:rPr>
          <w:snapToGrid w:val="0"/>
          <w:u w:val="single"/>
        </w:rPr>
        <w:t>Dobberke</w:t>
      </w:r>
      <w:proofErr w:type="spellEnd"/>
      <w:r>
        <w:rPr>
          <w:snapToGrid w:val="0"/>
          <w:u w:val="single"/>
        </w:rPr>
        <w:t xml:space="preserve"> v. State</w:t>
      </w:r>
      <w:r>
        <w:rPr>
          <w:snapToGrid w:val="0"/>
        </w:rPr>
        <w:t xml:space="preserve">, 40 P.3d 1244 (Alaska App. 2002): "it is a felony to </w:t>
      </w:r>
      <w:r>
        <w:rPr>
          <w:snapToGrid w:val="0"/>
          <w:u w:val="single"/>
        </w:rPr>
        <w:t>knowingly</w:t>
      </w:r>
      <w:r>
        <w:rPr>
          <w:snapToGrid w:val="0"/>
        </w:rPr>
        <w:t xml:space="preserve"> drive, tow away, or take a car belonging to another while having no right or reasonable belief in a right to do so."  </w:t>
      </w:r>
      <w:smartTag w:uri="urn:schemas-microsoft-com:office:smarttags" w:element="State">
        <w:smartTag w:uri="urn:schemas-microsoft-com:office:smarttags" w:element="place">
          <w:r>
            <w:rPr>
              <w:snapToGrid w:val="0"/>
              <w:u w:val="single"/>
            </w:rPr>
            <w:t>Id.</w:t>
          </w:r>
        </w:smartTag>
      </w:smartTag>
      <w:r>
        <w:rPr>
          <w:snapToGrid w:val="0"/>
        </w:rPr>
        <w:t xml:space="preserve"> at 1247 (emphasis added).</w:t>
      </w:r>
    </w:p>
    <w:p w:rsidR="006E7BE7" w:rsidRDefault="006E7BE7"/>
    <w:sectPr w:rsidR="006E7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906" w:rsidRDefault="00220906" w:rsidP="00220906">
      <w:r>
        <w:separator/>
      </w:r>
    </w:p>
  </w:endnote>
  <w:endnote w:type="continuationSeparator" w:id="0">
    <w:p w:rsidR="00220906" w:rsidRDefault="00220906" w:rsidP="0022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BC" w:rsidRDefault="00E979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BC" w:rsidRDefault="00E979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BC" w:rsidRDefault="00E979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906" w:rsidRDefault="00220906" w:rsidP="00220906">
      <w:r>
        <w:separator/>
      </w:r>
    </w:p>
  </w:footnote>
  <w:footnote w:type="continuationSeparator" w:id="0">
    <w:p w:rsidR="00220906" w:rsidRDefault="00220906" w:rsidP="00220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BC" w:rsidRDefault="00E979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06" w:rsidRPr="00E979BC" w:rsidRDefault="00220906" w:rsidP="00220906">
    <w:pPr>
      <w:pStyle w:val="BodyText"/>
      <w:spacing w:line="240" w:lineRule="auto"/>
      <w:rPr>
        <w:b/>
        <w:bCs/>
        <w:snapToGrid w:val="0"/>
        <w:sz w:val="24"/>
        <w:szCs w:val="24"/>
      </w:rPr>
    </w:pPr>
    <w:r w:rsidRPr="00E979BC">
      <w:rPr>
        <w:b/>
        <w:bCs/>
        <w:snapToGrid w:val="0"/>
        <w:sz w:val="24"/>
        <w:szCs w:val="24"/>
      </w:rPr>
      <w:t>VEHICLE THEFT—FIRST DEGREE</w:t>
    </w:r>
    <w:r w:rsidRPr="00E979BC">
      <w:rPr>
        <w:b/>
        <w:bCs/>
        <w:snapToGrid w:val="0"/>
        <w:sz w:val="24"/>
        <w:szCs w:val="24"/>
      </w:rPr>
      <w:tab/>
    </w:r>
    <w:r w:rsidRPr="00E979BC">
      <w:rPr>
        <w:b/>
        <w:bCs/>
        <w:snapToGrid w:val="0"/>
        <w:sz w:val="24"/>
        <w:szCs w:val="24"/>
      </w:rPr>
      <w:tab/>
    </w:r>
    <w:r w:rsidRPr="00E979BC">
      <w:rPr>
        <w:b/>
        <w:bCs/>
        <w:snapToGrid w:val="0"/>
        <w:sz w:val="24"/>
        <w:szCs w:val="24"/>
      </w:rPr>
      <w:tab/>
    </w:r>
    <w:r w:rsidR="00E979BC">
      <w:rPr>
        <w:b/>
        <w:bCs/>
        <w:snapToGrid w:val="0"/>
        <w:sz w:val="24"/>
        <w:szCs w:val="24"/>
      </w:rPr>
      <w:tab/>
    </w:r>
    <w:r w:rsidR="00E979BC">
      <w:rPr>
        <w:b/>
        <w:bCs/>
        <w:snapToGrid w:val="0"/>
        <w:sz w:val="24"/>
        <w:szCs w:val="24"/>
      </w:rPr>
      <w:tab/>
    </w:r>
    <w:r w:rsidRPr="00E979BC">
      <w:rPr>
        <w:b/>
        <w:bCs/>
        <w:snapToGrid w:val="0"/>
        <w:sz w:val="24"/>
        <w:szCs w:val="24"/>
      </w:rPr>
      <w:t>11.46.360(a</w:t>
    </w:r>
    <w:proofErr w:type="gramStart"/>
    <w:r w:rsidRPr="00E979BC">
      <w:rPr>
        <w:b/>
        <w:bCs/>
        <w:snapToGrid w:val="0"/>
        <w:sz w:val="24"/>
        <w:szCs w:val="24"/>
      </w:rPr>
      <w:t>)(</w:t>
    </w:r>
    <w:proofErr w:type="gramEnd"/>
    <w:r w:rsidRPr="00E979BC">
      <w:rPr>
        <w:b/>
        <w:bCs/>
        <w:snapToGrid w:val="0"/>
        <w:sz w:val="24"/>
        <w:szCs w:val="24"/>
      </w:rPr>
      <w:t>1)</w:t>
    </w:r>
  </w:p>
  <w:p w:rsidR="00220906" w:rsidRPr="00E979BC" w:rsidRDefault="00220906" w:rsidP="00220906">
    <w:pPr>
      <w:pStyle w:val="BodyText"/>
      <w:spacing w:line="240" w:lineRule="auto"/>
      <w:rPr>
        <w:b/>
        <w:bCs/>
        <w:snapToGrid w:val="0"/>
        <w:sz w:val="24"/>
        <w:szCs w:val="24"/>
      </w:rPr>
    </w:pPr>
    <w:r w:rsidRPr="00E979BC">
      <w:rPr>
        <w:b/>
        <w:bCs/>
        <w:snapToGrid w:val="0"/>
        <w:sz w:val="24"/>
        <w:szCs w:val="24"/>
      </w:rPr>
      <w:t>CAR, TRUCK</w:t>
    </w:r>
  </w:p>
  <w:p w:rsidR="00220906" w:rsidRPr="00E979BC" w:rsidRDefault="00F80B65" w:rsidP="00220906">
    <w:pPr>
      <w:pStyle w:val="BodyText"/>
      <w:spacing w:line="240" w:lineRule="auto"/>
      <w:rPr>
        <w:b/>
        <w:bCs/>
        <w:snapToGrid w:val="0"/>
        <w:sz w:val="24"/>
        <w:szCs w:val="24"/>
      </w:rPr>
    </w:pPr>
    <w:r w:rsidRPr="00E979BC">
      <w:rPr>
        <w:b/>
        <w:bCs/>
        <w:snapToGrid w:val="0"/>
        <w:sz w:val="24"/>
        <w:szCs w:val="24"/>
      </w:rPr>
      <w:t>Revised 2015</w:t>
    </w:r>
    <w:bookmarkStart w:id="0" w:name="_GoBack"/>
    <w:bookmarkEnd w:id="0"/>
  </w:p>
  <w:p w:rsidR="00220906" w:rsidRPr="00E979BC" w:rsidRDefault="00220906" w:rsidP="00220906">
    <w:pPr>
      <w:pStyle w:val="BodyText"/>
      <w:pBdr>
        <w:bottom w:val="single" w:sz="12" w:space="1" w:color="auto"/>
      </w:pBdr>
      <w:spacing w:line="240" w:lineRule="auto"/>
      <w:rPr>
        <w:b/>
        <w:bCs/>
        <w:snapToGrid w:val="0"/>
        <w:sz w:val="24"/>
        <w:szCs w:val="24"/>
      </w:rPr>
    </w:pPr>
    <w:r w:rsidRPr="00E979BC">
      <w:rPr>
        <w:b/>
        <w:bCs/>
        <w:snapToGrid w:val="0"/>
        <w:sz w:val="24"/>
        <w:szCs w:val="24"/>
      </w:rPr>
      <w:t xml:space="preserve">Page </w:t>
    </w:r>
    <w:r w:rsidRPr="00E979BC">
      <w:rPr>
        <w:b/>
        <w:bCs/>
        <w:snapToGrid w:val="0"/>
        <w:sz w:val="24"/>
        <w:szCs w:val="24"/>
      </w:rPr>
      <w:fldChar w:fldCharType="begin"/>
    </w:r>
    <w:r w:rsidRPr="00E979BC">
      <w:rPr>
        <w:b/>
        <w:bCs/>
        <w:snapToGrid w:val="0"/>
        <w:sz w:val="24"/>
        <w:szCs w:val="24"/>
      </w:rPr>
      <w:instrText xml:space="preserve"> PAGE </w:instrText>
    </w:r>
    <w:r w:rsidRPr="00E979BC">
      <w:rPr>
        <w:b/>
        <w:bCs/>
        <w:snapToGrid w:val="0"/>
        <w:sz w:val="24"/>
        <w:szCs w:val="24"/>
      </w:rPr>
      <w:fldChar w:fldCharType="separate"/>
    </w:r>
    <w:r w:rsidR="00E979BC">
      <w:rPr>
        <w:b/>
        <w:bCs/>
        <w:noProof/>
        <w:snapToGrid w:val="0"/>
        <w:sz w:val="24"/>
        <w:szCs w:val="24"/>
      </w:rPr>
      <w:t>1</w:t>
    </w:r>
    <w:r w:rsidRPr="00E979BC">
      <w:rPr>
        <w:b/>
        <w:bCs/>
        <w:snapToGrid w:val="0"/>
        <w:sz w:val="24"/>
        <w:szCs w:val="24"/>
      </w:rPr>
      <w:fldChar w:fldCharType="end"/>
    </w:r>
    <w:r w:rsidRPr="00E979BC">
      <w:rPr>
        <w:b/>
        <w:bCs/>
        <w:snapToGrid w:val="0"/>
        <w:sz w:val="24"/>
        <w:szCs w:val="24"/>
      </w:rPr>
      <w:t xml:space="preserve"> of </w:t>
    </w:r>
    <w:r w:rsidRPr="00E979BC">
      <w:rPr>
        <w:b/>
        <w:bCs/>
        <w:snapToGrid w:val="0"/>
        <w:sz w:val="24"/>
        <w:szCs w:val="24"/>
      </w:rPr>
      <w:fldChar w:fldCharType="begin"/>
    </w:r>
    <w:r w:rsidRPr="00E979BC">
      <w:rPr>
        <w:b/>
        <w:bCs/>
        <w:snapToGrid w:val="0"/>
        <w:sz w:val="24"/>
        <w:szCs w:val="24"/>
      </w:rPr>
      <w:instrText xml:space="preserve"> NUMPAGES </w:instrText>
    </w:r>
    <w:r w:rsidRPr="00E979BC">
      <w:rPr>
        <w:b/>
        <w:bCs/>
        <w:snapToGrid w:val="0"/>
        <w:sz w:val="24"/>
        <w:szCs w:val="24"/>
      </w:rPr>
      <w:fldChar w:fldCharType="separate"/>
    </w:r>
    <w:r w:rsidR="00E979BC">
      <w:rPr>
        <w:b/>
        <w:bCs/>
        <w:noProof/>
        <w:snapToGrid w:val="0"/>
        <w:sz w:val="24"/>
        <w:szCs w:val="24"/>
      </w:rPr>
      <w:t>1</w:t>
    </w:r>
    <w:r w:rsidRPr="00E979BC">
      <w:rPr>
        <w:b/>
        <w:bCs/>
        <w:snapToGrid w:val="0"/>
        <w:sz w:val="24"/>
        <w:szCs w:val="24"/>
      </w:rPr>
      <w:fldChar w:fldCharType="end"/>
    </w:r>
  </w:p>
  <w:p w:rsidR="00F80B65" w:rsidRDefault="00F80B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BC" w:rsidRDefault="00E979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06"/>
    <w:rsid w:val="00220906"/>
    <w:rsid w:val="006E7BE7"/>
    <w:rsid w:val="00A0224A"/>
    <w:rsid w:val="00C07FBB"/>
    <w:rsid w:val="00C50076"/>
    <w:rsid w:val="00E979BC"/>
    <w:rsid w:val="00F8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906"/>
    <w:rPr>
      <w:rFonts w:ascii="Arial" w:eastAsia="Times New Roman" w:hAnsi="Arial" w:cs="Arial"/>
      <w:snapToGrid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20906"/>
    <w:pPr>
      <w:keepNext/>
      <w:widowControl w:val="0"/>
      <w:jc w:val="center"/>
      <w:outlineLvl w:val="3"/>
    </w:pPr>
    <w:rPr>
      <w:rFonts w:ascii="Bookman Old Style" w:hAnsi="Bookman Old Style" w:cs="Times New Roman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0906"/>
    <w:rPr>
      <w:rFonts w:ascii="Bookman Old Style" w:eastAsia="Times New Roman" w:hAnsi="Bookman Old Style"/>
      <w:b/>
      <w:bCs/>
      <w:sz w:val="28"/>
    </w:rPr>
  </w:style>
  <w:style w:type="paragraph" w:styleId="BodyText">
    <w:name w:val="Body Text"/>
    <w:basedOn w:val="Normal"/>
    <w:link w:val="BodyTextChar"/>
    <w:rsid w:val="00220906"/>
    <w:pPr>
      <w:tabs>
        <w:tab w:val="left" w:pos="720"/>
      </w:tabs>
      <w:spacing w:line="360" w:lineRule="auto"/>
    </w:pPr>
    <w:rPr>
      <w:rFonts w:ascii="Bookman Old Style" w:hAnsi="Bookman Old Styl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220906"/>
    <w:rPr>
      <w:rFonts w:ascii="Bookman Old Style" w:eastAsia="Times New Roman" w:hAnsi="Bookman Old Style"/>
      <w:snapToGrid/>
      <w:sz w:val="26"/>
    </w:rPr>
  </w:style>
  <w:style w:type="paragraph" w:styleId="BodyText3">
    <w:name w:val="Body Text 3"/>
    <w:aliases w:val="Body Text Single Space"/>
    <w:basedOn w:val="Normal"/>
    <w:link w:val="BodyText3Char"/>
    <w:rsid w:val="00220906"/>
    <w:pPr>
      <w:jc w:val="both"/>
    </w:pPr>
    <w:rPr>
      <w:rFonts w:ascii="Bookman Old Style" w:hAnsi="Bookman Old Style" w:cs="Times New Roman"/>
      <w:sz w:val="26"/>
      <w:szCs w:val="20"/>
    </w:rPr>
  </w:style>
  <w:style w:type="character" w:customStyle="1" w:styleId="BodyText3Char">
    <w:name w:val="Body Text 3 Char"/>
    <w:aliases w:val="Body Text Single Space Char"/>
    <w:basedOn w:val="DefaultParagraphFont"/>
    <w:link w:val="BodyText3"/>
    <w:rsid w:val="00220906"/>
    <w:rPr>
      <w:rFonts w:ascii="Bookman Old Style" w:eastAsia="Times New Roman" w:hAnsi="Bookman Old Style"/>
      <w:snapToGrid/>
      <w:sz w:val="26"/>
    </w:rPr>
  </w:style>
  <w:style w:type="paragraph" w:styleId="Header">
    <w:name w:val="header"/>
    <w:basedOn w:val="Normal"/>
    <w:link w:val="HeaderChar"/>
    <w:uiPriority w:val="99"/>
    <w:unhideWhenUsed/>
    <w:rsid w:val="00220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906"/>
    <w:rPr>
      <w:rFonts w:ascii="Arial" w:eastAsia="Times New Roman" w:hAnsi="Arial" w:cs="Arial"/>
      <w:snapToGrid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906"/>
    <w:rPr>
      <w:rFonts w:ascii="Arial" w:eastAsia="Times New Roman" w:hAnsi="Arial" w:cs="Arial"/>
      <w:snapToGrid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06"/>
    <w:rPr>
      <w:rFonts w:ascii="Tahoma" w:eastAsia="Times New Roman" w:hAnsi="Tahoma" w:cs="Tahoma"/>
      <w:snapToGrid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906"/>
    <w:rPr>
      <w:rFonts w:ascii="Arial" w:eastAsia="Times New Roman" w:hAnsi="Arial" w:cs="Arial"/>
      <w:snapToGrid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20906"/>
    <w:pPr>
      <w:keepNext/>
      <w:widowControl w:val="0"/>
      <w:jc w:val="center"/>
      <w:outlineLvl w:val="3"/>
    </w:pPr>
    <w:rPr>
      <w:rFonts w:ascii="Bookman Old Style" w:hAnsi="Bookman Old Style" w:cs="Times New Roman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0906"/>
    <w:rPr>
      <w:rFonts w:ascii="Bookman Old Style" w:eastAsia="Times New Roman" w:hAnsi="Bookman Old Style"/>
      <w:b/>
      <w:bCs/>
      <w:sz w:val="28"/>
    </w:rPr>
  </w:style>
  <w:style w:type="paragraph" w:styleId="BodyText">
    <w:name w:val="Body Text"/>
    <w:basedOn w:val="Normal"/>
    <w:link w:val="BodyTextChar"/>
    <w:rsid w:val="00220906"/>
    <w:pPr>
      <w:tabs>
        <w:tab w:val="left" w:pos="720"/>
      </w:tabs>
      <w:spacing w:line="360" w:lineRule="auto"/>
    </w:pPr>
    <w:rPr>
      <w:rFonts w:ascii="Bookman Old Style" w:hAnsi="Bookman Old Styl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220906"/>
    <w:rPr>
      <w:rFonts w:ascii="Bookman Old Style" w:eastAsia="Times New Roman" w:hAnsi="Bookman Old Style"/>
      <w:snapToGrid/>
      <w:sz w:val="26"/>
    </w:rPr>
  </w:style>
  <w:style w:type="paragraph" w:styleId="BodyText3">
    <w:name w:val="Body Text 3"/>
    <w:aliases w:val="Body Text Single Space"/>
    <w:basedOn w:val="Normal"/>
    <w:link w:val="BodyText3Char"/>
    <w:rsid w:val="00220906"/>
    <w:pPr>
      <w:jc w:val="both"/>
    </w:pPr>
    <w:rPr>
      <w:rFonts w:ascii="Bookman Old Style" w:hAnsi="Bookman Old Style" w:cs="Times New Roman"/>
      <w:sz w:val="26"/>
      <w:szCs w:val="20"/>
    </w:rPr>
  </w:style>
  <w:style w:type="character" w:customStyle="1" w:styleId="BodyText3Char">
    <w:name w:val="Body Text 3 Char"/>
    <w:aliases w:val="Body Text Single Space Char"/>
    <w:basedOn w:val="DefaultParagraphFont"/>
    <w:link w:val="BodyText3"/>
    <w:rsid w:val="00220906"/>
    <w:rPr>
      <w:rFonts w:ascii="Bookman Old Style" w:eastAsia="Times New Roman" w:hAnsi="Bookman Old Style"/>
      <w:snapToGrid/>
      <w:sz w:val="26"/>
    </w:rPr>
  </w:style>
  <w:style w:type="paragraph" w:styleId="Header">
    <w:name w:val="header"/>
    <w:basedOn w:val="Normal"/>
    <w:link w:val="HeaderChar"/>
    <w:uiPriority w:val="99"/>
    <w:unhideWhenUsed/>
    <w:rsid w:val="00220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906"/>
    <w:rPr>
      <w:rFonts w:ascii="Arial" w:eastAsia="Times New Roman" w:hAnsi="Arial" w:cs="Arial"/>
      <w:snapToGrid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906"/>
    <w:rPr>
      <w:rFonts w:ascii="Arial" w:eastAsia="Times New Roman" w:hAnsi="Arial" w:cs="Arial"/>
      <w:snapToGrid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06"/>
    <w:rPr>
      <w:rFonts w:ascii="Tahoma" w:eastAsia="Times New Roman" w:hAnsi="Tahoma" w:cs="Tahoma"/>
      <w:snapToGrid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Polley</cp:lastModifiedBy>
  <cp:revision>3</cp:revision>
  <dcterms:created xsi:type="dcterms:W3CDTF">2015-11-30T20:46:00Z</dcterms:created>
  <dcterms:modified xsi:type="dcterms:W3CDTF">2016-01-28T00:08:00Z</dcterms:modified>
</cp:coreProperties>
</file>