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7932">
      <w:pPr>
        <w:pStyle w:val="BodyText"/>
        <w:spacing w:line="360" w:lineRule="auto"/>
        <w:rPr>
          <w:rFonts w:ascii="Bookman Old Style" w:hAnsi="Bookman Old Style"/>
          <w:sz w:val="26"/>
        </w:rPr>
      </w:pPr>
      <w:bookmarkStart w:id="0" w:name="_GoBack"/>
      <w:bookmarkEnd w:id="0"/>
      <w:r>
        <w:rPr>
          <w:rFonts w:ascii="Bookman Old Style" w:hAnsi="Bookman Old Style"/>
          <w:sz w:val="26"/>
        </w:rPr>
        <w:t>02.31</w:t>
      </w:r>
      <w:r>
        <w:rPr>
          <w:rFonts w:ascii="Bookman Old Style" w:hAnsi="Bookman Old Style"/>
          <w:sz w:val="26"/>
        </w:rPr>
        <w:tab/>
        <w:t xml:space="preserve">CLOSING INSTRUCTIONS — RETURNING A VERDICT </w:t>
      </w:r>
    </w:p>
    <w:p w:rsidR="00000000" w:rsidRDefault="008E7932">
      <w:pPr>
        <w:suppressAutoHyphens/>
        <w:spacing w:line="360" w:lineRule="auto"/>
        <w:jc w:val="both"/>
        <w:rPr>
          <w:rFonts w:ascii="Bookman Old Style" w:hAnsi="Bookman Old Style"/>
          <w:spacing w:val="-3"/>
          <w:sz w:val="26"/>
        </w:rPr>
      </w:pPr>
    </w:p>
    <w:p w:rsidR="00000000" w:rsidRDefault="008E7932">
      <w:pPr>
        <w:suppressAutoHyphens/>
        <w:spacing w:line="360" w:lineRule="auto"/>
        <w:jc w:val="both"/>
        <w:rPr>
          <w:rFonts w:ascii="Bookman Old Style" w:hAnsi="Bookman Old Style"/>
          <w:spacing w:val="-3"/>
          <w:sz w:val="26"/>
        </w:rPr>
      </w:pPr>
    </w:p>
    <w:p w:rsidR="00000000" w:rsidRDefault="008E7932">
      <w:pPr>
        <w:pStyle w:val="BodyText"/>
        <w:keepNext/>
        <w:widowControl/>
        <w:spacing w:line="360" w:lineRule="auto"/>
        <w:rPr>
          <w:rFonts w:ascii="Bookman Old Style" w:hAnsi="Bookman Old Style"/>
          <w:b w:val="0"/>
          <w:sz w:val="26"/>
        </w:rPr>
      </w:pPr>
      <w:r>
        <w:rPr>
          <w:rFonts w:ascii="Bookman Old Style" w:hAnsi="Bookman Old Style"/>
          <w:b w:val="0"/>
          <w:sz w:val="26"/>
        </w:rPr>
        <w:t>The verdict form has a series of questions that the jury must answer.  Read the verdict form very carefully.  Each question is followed by specific instructions telling you what to do next.</w:t>
      </w:r>
    </w:p>
    <w:p w:rsidR="00000000" w:rsidRDefault="008E7932">
      <w:pPr>
        <w:keepNext/>
        <w:widowControl/>
        <w:suppressAutoHyphens/>
        <w:spacing w:line="360" w:lineRule="auto"/>
        <w:jc w:val="both"/>
        <w:rPr>
          <w:rFonts w:ascii="Bookman Old Style" w:hAnsi="Bookman Old Style"/>
          <w:spacing w:val="-3"/>
          <w:sz w:val="26"/>
        </w:rPr>
      </w:pPr>
    </w:p>
    <w:p w:rsidR="00000000" w:rsidRDefault="008E7932">
      <w:pPr>
        <w:pStyle w:val="BodyText2"/>
        <w:tabs>
          <w:tab w:val="left" w:pos="0"/>
        </w:tabs>
        <w:spacing w:line="360" w:lineRule="auto"/>
        <w:rPr>
          <w:rFonts w:ascii="Bookman Old Style" w:hAnsi="Bookman Old Style"/>
          <w:spacing w:val="-3"/>
          <w:sz w:val="26"/>
        </w:rPr>
      </w:pPr>
      <w:r>
        <w:rPr>
          <w:rFonts w:ascii="Bookman Old Style" w:hAnsi="Bookman Old Style"/>
          <w:sz w:val="26"/>
        </w:rPr>
        <w:t>At least [ten</w:t>
      </w:r>
      <w:r>
        <w:rPr>
          <w:rFonts w:ascii="Bookman Old Style" w:hAnsi="Bookman Old Style"/>
          <w:sz w:val="26"/>
        </w:rPr>
        <w:t xml:space="preserve">] of you must agree to the answer to each question on the verdict form.  But the same [ten] people need not agree on each answer.  When at least [ten] of you reach agreement on each question that you are required to answer, your foreperson should date and </w:t>
      </w:r>
      <w:r>
        <w:rPr>
          <w:rFonts w:ascii="Bookman Old Style" w:hAnsi="Bookman Old Style"/>
          <w:sz w:val="26"/>
        </w:rPr>
        <w:t xml:space="preserve">sign the verdict form. </w:t>
      </w:r>
    </w:p>
    <w:p w:rsidR="00000000" w:rsidRDefault="008E7932">
      <w:pPr>
        <w:widowControl/>
        <w:suppressAutoHyphens/>
        <w:spacing w:line="360" w:lineRule="auto"/>
        <w:jc w:val="both"/>
        <w:rPr>
          <w:rFonts w:ascii="Bookman Old Style" w:hAnsi="Bookman Old Style"/>
          <w:spacing w:val="-3"/>
          <w:sz w:val="26"/>
        </w:rPr>
      </w:pPr>
    </w:p>
    <w:p w:rsidR="00000000" w:rsidRDefault="008E7932">
      <w:pPr>
        <w:widowControl/>
        <w:suppressAutoHyphens/>
        <w:spacing w:line="360" w:lineRule="auto"/>
        <w:jc w:val="both"/>
        <w:rPr>
          <w:rFonts w:ascii="Bookman Old Style" w:hAnsi="Bookman Old Style"/>
          <w:spacing w:val="-3"/>
          <w:sz w:val="26"/>
        </w:rPr>
      </w:pPr>
      <w:r>
        <w:rPr>
          <w:rFonts w:ascii="Bookman Old Style" w:hAnsi="Bookman Old Style"/>
          <w:spacing w:val="-3"/>
          <w:sz w:val="26"/>
        </w:rPr>
        <w:t xml:space="preserve">If you agree on a verdict before </w:t>
      </w:r>
      <w:r>
        <w:rPr>
          <w:rFonts w:ascii="Bookman Old Style" w:hAnsi="Bookman Old Style"/>
          <w:spacing w:val="-3"/>
          <w:sz w:val="26"/>
          <w:u w:val="single"/>
        </w:rPr>
        <w:t xml:space="preserve">     </w:t>
      </w:r>
      <w:r>
        <w:rPr>
          <w:rFonts w:ascii="Bookman Old Style" w:hAnsi="Bookman Old Style"/>
          <w:spacing w:val="-3"/>
          <w:sz w:val="26"/>
        </w:rPr>
        <w:t xml:space="preserve"> p.m., your foreperson should </w:t>
      </w:r>
      <w:r>
        <w:rPr>
          <w:rFonts w:ascii="Bookman Old Style" w:hAnsi="Bookman Old Style"/>
          <w:sz w:val="26"/>
        </w:rPr>
        <w:t>advise the bailiff by a written note that you have reached a verdict.  The bailiff will advise the court, and the court will contact the parties and counsel. As so</w:t>
      </w:r>
      <w:r>
        <w:rPr>
          <w:rFonts w:ascii="Bookman Old Style" w:hAnsi="Bookman Old Style"/>
          <w:sz w:val="26"/>
        </w:rPr>
        <w:t>on as everyone returns to the courtroom, the jury will present the verdict in open court.  After the verdict is presented, members of the jury will be excused.</w:t>
      </w:r>
    </w:p>
    <w:p w:rsidR="00000000" w:rsidRDefault="008E7932">
      <w:pPr>
        <w:widowControl/>
        <w:suppressAutoHyphens/>
        <w:spacing w:line="360" w:lineRule="auto"/>
        <w:jc w:val="both"/>
        <w:rPr>
          <w:rFonts w:ascii="Bookman Old Style" w:hAnsi="Bookman Old Style"/>
          <w:spacing w:val="-3"/>
          <w:sz w:val="26"/>
        </w:rPr>
      </w:pPr>
    </w:p>
    <w:p w:rsidR="00000000" w:rsidRDefault="008E7932">
      <w:pPr>
        <w:widowControl/>
        <w:suppressAutoHyphens/>
        <w:spacing w:line="360" w:lineRule="auto"/>
        <w:jc w:val="both"/>
        <w:rPr>
          <w:rFonts w:ascii="Bookman Old Style" w:hAnsi="Bookman Old Style"/>
          <w:spacing w:val="-3"/>
          <w:sz w:val="26"/>
        </w:rPr>
      </w:pPr>
      <w:r>
        <w:rPr>
          <w:rFonts w:ascii="Bookman Old Style" w:hAnsi="Bookman Old Style"/>
          <w:spacing w:val="-3"/>
          <w:sz w:val="26"/>
        </w:rPr>
        <w:t xml:space="preserve">If you do not agree on a verdict before </w:t>
      </w:r>
      <w:r>
        <w:rPr>
          <w:rFonts w:ascii="Bookman Old Style" w:hAnsi="Bookman Old Style"/>
          <w:spacing w:val="-3"/>
          <w:sz w:val="26"/>
          <w:u w:val="single"/>
        </w:rPr>
        <w:t xml:space="preserve">       </w:t>
      </w:r>
      <w:r>
        <w:rPr>
          <w:rFonts w:ascii="Bookman Old Style" w:hAnsi="Bookman Old Style"/>
          <w:spacing w:val="-3"/>
          <w:sz w:val="26"/>
        </w:rPr>
        <w:t xml:space="preserve"> p.m., but you agree later tonight, your foreper</w:t>
      </w:r>
      <w:r>
        <w:rPr>
          <w:rFonts w:ascii="Bookman Old Style" w:hAnsi="Bookman Old Style"/>
          <w:spacing w:val="-3"/>
          <w:sz w:val="26"/>
        </w:rPr>
        <w:t>son should date and sign the verdict form and place it, together with the instructions and the exhibits, in the envelope I am giving you. The foreperson will seal the envelope and [keep possession of the sealed envelope] [give the sealed envelope to the ba</w:t>
      </w:r>
      <w:r>
        <w:rPr>
          <w:rFonts w:ascii="Bookman Old Style" w:hAnsi="Bookman Old Style"/>
          <w:spacing w:val="-3"/>
          <w:sz w:val="26"/>
        </w:rPr>
        <w:t xml:space="preserve">iliff]. [Exhibits that do not fit in the envelope may be kept (insert appropriate place).] If you use this method of sealing your verdict, you must return to the jury room tomorrow morning by ________ a.m.  You must not speak with anyone </w:t>
      </w:r>
      <w:r>
        <w:rPr>
          <w:rFonts w:ascii="Bookman Old Style" w:hAnsi="Bookman Old Style"/>
          <w:spacing w:val="-3"/>
          <w:sz w:val="26"/>
        </w:rPr>
        <w:lastRenderedPageBreak/>
        <w:t>concerning the cas</w:t>
      </w:r>
      <w:r>
        <w:rPr>
          <w:rFonts w:ascii="Bookman Old Style" w:hAnsi="Bookman Old Style"/>
          <w:spacing w:val="-3"/>
          <w:sz w:val="26"/>
        </w:rPr>
        <w:t>e and the verdict until the verdict is opened in court in your presence.</w:t>
      </w:r>
    </w:p>
    <w:p w:rsidR="00000000" w:rsidRDefault="008E7932">
      <w:pPr>
        <w:widowControl/>
        <w:suppressAutoHyphens/>
        <w:spacing w:line="360" w:lineRule="auto"/>
        <w:jc w:val="both"/>
        <w:rPr>
          <w:rFonts w:ascii="Bookman Old Style" w:hAnsi="Bookman Old Style"/>
          <w:spacing w:val="-3"/>
          <w:sz w:val="26"/>
        </w:rPr>
      </w:pPr>
    </w:p>
    <w:p w:rsidR="00000000" w:rsidRDefault="008E7932">
      <w:pPr>
        <w:widowControl/>
        <w:suppressAutoHyphens/>
        <w:spacing w:line="360" w:lineRule="auto"/>
        <w:jc w:val="both"/>
        <w:rPr>
          <w:rFonts w:ascii="Bookman Old Style" w:hAnsi="Bookman Old Style"/>
          <w:spacing w:val="-3"/>
          <w:sz w:val="26"/>
        </w:rPr>
      </w:pPr>
      <w:r>
        <w:rPr>
          <w:rFonts w:ascii="Bookman Old Style" w:hAnsi="Bookman Old Style"/>
          <w:spacing w:val="-3"/>
          <w:sz w:val="26"/>
        </w:rPr>
        <w:t>If you do not agree on a verdict before ______ p.m., you may return to your homes.  You must not talk about the case or your deliberations outside of the jury room.  Before you go ho</w:t>
      </w:r>
      <w:r>
        <w:rPr>
          <w:rFonts w:ascii="Bookman Old Style" w:hAnsi="Bookman Old Style"/>
          <w:spacing w:val="-3"/>
          <w:sz w:val="26"/>
        </w:rPr>
        <w:t>me, the foreperson of the jury should [take the unsigned verdict form, these instructions and the exhibits, place them in the envelope I am giving you, seal the envelope and [keep possession of the envelope] [give the sealed envelope to bailiff]] [lock the</w:t>
      </w:r>
      <w:r>
        <w:rPr>
          <w:rFonts w:ascii="Bookman Old Style" w:hAnsi="Bookman Old Style"/>
          <w:spacing w:val="-3"/>
          <w:sz w:val="26"/>
        </w:rPr>
        <w:t xml:space="preserve"> jury room so that the exhibits, instructions, and unsigned verdict form will remain undisturbed].  If you have not agreed on a verdict,  you must return to the jury room tomorrow morning by </w:t>
      </w:r>
      <w:r>
        <w:rPr>
          <w:rFonts w:ascii="Bookman Old Style" w:hAnsi="Bookman Old Style"/>
          <w:spacing w:val="-3"/>
          <w:sz w:val="26"/>
          <w:u w:val="single"/>
        </w:rPr>
        <w:tab/>
      </w:r>
      <w:r>
        <w:rPr>
          <w:rFonts w:ascii="Bookman Old Style" w:hAnsi="Bookman Old Style"/>
          <w:spacing w:val="-3"/>
          <w:sz w:val="26"/>
          <w:u w:val="single"/>
        </w:rPr>
        <w:tab/>
      </w:r>
      <w:r>
        <w:rPr>
          <w:rFonts w:ascii="Bookman Old Style" w:hAnsi="Bookman Old Style"/>
          <w:spacing w:val="-3"/>
          <w:sz w:val="26"/>
        </w:rPr>
        <w:t>a.m. to continue deliberations.</w:t>
      </w:r>
    </w:p>
    <w:p w:rsidR="00000000" w:rsidRDefault="008E7932">
      <w:pPr>
        <w:widowControl/>
        <w:suppressAutoHyphens/>
        <w:spacing w:line="360" w:lineRule="auto"/>
        <w:jc w:val="both"/>
        <w:rPr>
          <w:rFonts w:ascii="Bookman Old Style" w:hAnsi="Bookman Old Style"/>
          <w:spacing w:val="-3"/>
          <w:sz w:val="26"/>
        </w:rPr>
      </w:pPr>
    </w:p>
    <w:p w:rsidR="00000000" w:rsidRDefault="008E7932">
      <w:pPr>
        <w:widowControl/>
        <w:suppressAutoHyphens/>
        <w:spacing w:line="360" w:lineRule="auto"/>
        <w:jc w:val="both"/>
        <w:rPr>
          <w:rFonts w:ascii="Bookman Old Style" w:hAnsi="Bookman Old Style"/>
          <w:spacing w:val="-3"/>
          <w:sz w:val="26"/>
        </w:rPr>
      </w:pPr>
    </w:p>
    <w:p w:rsidR="00000000" w:rsidRDefault="008E7932">
      <w:pPr>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Note</w:t>
      </w:r>
    </w:p>
    <w:p w:rsidR="00000000" w:rsidRDefault="008E7932">
      <w:pPr>
        <w:widowControl/>
        <w:tabs>
          <w:tab w:val="left" w:pos="-720"/>
        </w:tabs>
        <w:suppressAutoHyphens/>
        <w:jc w:val="both"/>
        <w:rPr>
          <w:rFonts w:ascii="Bookman Old Style" w:hAnsi="Bookman Old Style"/>
          <w:spacing w:val="-3"/>
          <w:sz w:val="26"/>
        </w:rPr>
      </w:pPr>
    </w:p>
    <w:p w:rsidR="00000000" w:rsidRDefault="008E7932">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This instruction e</w:t>
      </w:r>
      <w:r>
        <w:rPr>
          <w:rFonts w:ascii="Bookman Old Style" w:hAnsi="Bookman Old Style"/>
          <w:spacing w:val="-3"/>
          <w:sz w:val="26"/>
        </w:rPr>
        <w:t>xplains to the jury how to return a verdict and should be given in all cases.  The fourth paragraph should only be included when a sealed verdict  is being used under Alaska R. Civ. P. 49(a).  If  a sealed verdict  is used, the foreperson of the jury shoul</w:t>
      </w:r>
      <w:r>
        <w:rPr>
          <w:rFonts w:ascii="Bookman Old Style" w:hAnsi="Bookman Old Style"/>
          <w:spacing w:val="-3"/>
          <w:sz w:val="26"/>
        </w:rPr>
        <w:t>d keep the verdict, unless a court officer is supervising the jury and can take possession of the envelope.  The final paragraph tells the jury what to do if it is going to separate overnight.  If the jury room locks, it might be easier to leave the room l</w:t>
      </w:r>
      <w:r>
        <w:rPr>
          <w:rFonts w:ascii="Bookman Old Style" w:hAnsi="Bookman Old Style"/>
          <w:spacing w:val="-3"/>
          <w:sz w:val="26"/>
        </w:rPr>
        <w:t>ocked and not to disturb the exhibits.  If the room does not lock, the exhibits and instructions should be protected in one of the ways specified in the instruction.</w:t>
      </w:r>
    </w:p>
    <w:p w:rsidR="00000000" w:rsidRDefault="008E7932">
      <w:pPr>
        <w:widowControl/>
        <w:tabs>
          <w:tab w:val="left" w:pos="-720"/>
        </w:tabs>
        <w:suppressAutoHyphens/>
        <w:jc w:val="both"/>
        <w:rPr>
          <w:rFonts w:ascii="Bookman Old Style" w:hAnsi="Bookman Old Style"/>
          <w:spacing w:val="-3"/>
          <w:sz w:val="26"/>
        </w:rPr>
      </w:pPr>
    </w:p>
    <w:p w:rsidR="00000000" w:rsidRDefault="008E7932">
      <w:pPr>
        <w:widowControl/>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Comment</w:t>
      </w:r>
    </w:p>
    <w:p w:rsidR="00000000" w:rsidRDefault="008E7932">
      <w:pPr>
        <w:widowControl/>
        <w:tabs>
          <w:tab w:val="left" w:pos="-720"/>
        </w:tabs>
        <w:suppressAutoHyphens/>
        <w:jc w:val="both"/>
        <w:rPr>
          <w:rFonts w:ascii="Bookman Old Style" w:hAnsi="Bookman Old Style"/>
          <w:spacing w:val="-3"/>
          <w:sz w:val="26"/>
        </w:rPr>
      </w:pPr>
    </w:p>
    <w:p w:rsidR="00000000" w:rsidRDefault="008E7932">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This instruction covers three situations: First, the jury returns a verdict whi</w:t>
      </w:r>
      <w:r>
        <w:rPr>
          <w:rFonts w:ascii="Bookman Old Style" w:hAnsi="Bookman Old Style"/>
          <w:spacing w:val="-3"/>
          <w:sz w:val="26"/>
        </w:rPr>
        <w:t xml:space="preserve">le court is still in session.  Second, the jury deliberates beyond normal court hours and agrees upon a verdict, which  can be sealed and returned on the next court day.  Third, the jury cannot agree during a normal </w:t>
      </w:r>
      <w:r>
        <w:rPr>
          <w:rFonts w:ascii="Bookman Old Style" w:hAnsi="Bookman Old Style"/>
          <w:spacing w:val="-3"/>
          <w:sz w:val="26"/>
        </w:rPr>
        <w:lastRenderedPageBreak/>
        <w:t xml:space="preserve">working day, and it decides to separate </w:t>
      </w:r>
      <w:r>
        <w:rPr>
          <w:rFonts w:ascii="Bookman Old Style" w:hAnsi="Bookman Old Style"/>
          <w:spacing w:val="-3"/>
          <w:sz w:val="26"/>
        </w:rPr>
        <w:t>for the night.  It is important that the trial judge be in a position to assure that there has been no tampering with the verdict or with the exhibits.  Thus, the instructions tell the jury how to secure the instructions, the exhibits, and the verdict form</w:t>
      </w:r>
      <w:r>
        <w:rPr>
          <w:rFonts w:ascii="Bookman Old Style" w:hAnsi="Bookman Old Style"/>
          <w:spacing w:val="-3"/>
          <w:sz w:val="26"/>
        </w:rPr>
        <w:t>.</w:t>
      </w:r>
    </w:p>
    <w:p w:rsidR="00000000" w:rsidRDefault="008E7932">
      <w:pPr>
        <w:widowControl/>
        <w:tabs>
          <w:tab w:val="left" w:pos="-720"/>
        </w:tabs>
        <w:suppressAutoHyphens/>
        <w:jc w:val="both"/>
        <w:rPr>
          <w:rFonts w:ascii="Bookman Old Style" w:hAnsi="Bookman Old Style"/>
          <w:spacing w:val="-3"/>
          <w:sz w:val="26"/>
        </w:rPr>
      </w:pPr>
    </w:p>
    <w:p w:rsidR="00000000" w:rsidRDefault="008E7932">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It probably is better if the foreperson of the jury is not required to remove the sealed envelope from the courthouse since it could be lost.  In some places, however, removal will be the best safeguard, and the instruction is written to accommodate cou</w:t>
      </w:r>
      <w:r>
        <w:rPr>
          <w:rFonts w:ascii="Bookman Old Style" w:hAnsi="Bookman Old Style"/>
          <w:spacing w:val="-3"/>
          <w:sz w:val="26"/>
        </w:rPr>
        <w:t>rthouses where security is not good as well as those that are very secure.</w:t>
      </w:r>
    </w:p>
    <w:p w:rsidR="00000000" w:rsidRDefault="008E7932">
      <w:pPr>
        <w:widowControl/>
        <w:tabs>
          <w:tab w:val="left" w:pos="-720"/>
        </w:tabs>
        <w:suppressAutoHyphens/>
        <w:jc w:val="both"/>
        <w:rPr>
          <w:rFonts w:ascii="Bookman Old Style" w:hAnsi="Bookman Old Style"/>
          <w:spacing w:val="-3"/>
          <w:sz w:val="26"/>
        </w:rPr>
      </w:pPr>
    </w:p>
    <w:p w:rsidR="00000000" w:rsidRDefault="008E7932">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Whenever possible, a court officer should remain with the jury to protect against outside influences and to carry messages to the trial judge.  This person is referred to as the ba</w:t>
      </w:r>
      <w:r>
        <w:rPr>
          <w:rFonts w:ascii="Bookman Old Style" w:hAnsi="Bookman Old Style"/>
          <w:spacing w:val="-3"/>
          <w:sz w:val="26"/>
        </w:rPr>
        <w:t>iliff in these instructions.</w:t>
      </w:r>
    </w:p>
    <w:p w:rsidR="00000000" w:rsidRDefault="008E7932">
      <w:pPr>
        <w:widowControl/>
        <w:tabs>
          <w:tab w:val="left" w:pos="-720"/>
        </w:tabs>
        <w:suppressAutoHyphens/>
        <w:jc w:val="both"/>
        <w:rPr>
          <w:rFonts w:ascii="Bookman Old Style" w:hAnsi="Bookman Old Style"/>
          <w:spacing w:val="-3"/>
          <w:sz w:val="26"/>
        </w:rPr>
      </w:pPr>
    </w:p>
    <w:p w:rsidR="00000000" w:rsidRDefault="008E7932">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 xml:space="preserve">Since Alaska R. Civ. P. 49(a) allows any party to have the jury polled,  the jury should return to court the next day, when it has returned a late-night verdict, so that it can be polled while memories are fresh.  It also may </w:t>
      </w:r>
      <w:r>
        <w:rPr>
          <w:rFonts w:ascii="Bookman Old Style" w:hAnsi="Bookman Old Style"/>
          <w:spacing w:val="-3"/>
          <w:sz w:val="26"/>
        </w:rPr>
        <w:t>be advisable to have a jury that has not agreed continue deliberations the next day to retain continuity in the deliberations.  Whenever the next day cannot be used--if it is a holiday, for instance--the jury should be clearly advised as to when it is to r</w:t>
      </w:r>
      <w:r>
        <w:rPr>
          <w:rFonts w:ascii="Bookman Old Style" w:hAnsi="Bookman Old Style"/>
          <w:spacing w:val="-3"/>
          <w:sz w:val="26"/>
        </w:rPr>
        <w:t>eturn.</w:t>
      </w:r>
    </w:p>
    <w:p w:rsidR="00000000" w:rsidRDefault="008E7932">
      <w:pPr>
        <w:widowControl/>
        <w:tabs>
          <w:tab w:val="left" w:pos="-720"/>
        </w:tabs>
        <w:suppressAutoHyphens/>
        <w:jc w:val="both"/>
        <w:rPr>
          <w:rFonts w:ascii="Bookman Old Style" w:hAnsi="Bookman Old Style"/>
          <w:spacing w:val="-3"/>
          <w:sz w:val="26"/>
        </w:rPr>
      </w:pPr>
    </w:p>
    <w:p w:rsidR="00000000" w:rsidRDefault="008E7932">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When the jury has not reached a verdict,  the court may wish to consider directing the jury to reassemble in the jury box, not in the jury room. This will assure the trial judge that all jurors are present and give the trial judge an opportunity to</w:t>
      </w:r>
      <w:r>
        <w:rPr>
          <w:rFonts w:ascii="Bookman Old Style" w:hAnsi="Bookman Old Style"/>
          <w:spacing w:val="-3"/>
          <w:sz w:val="26"/>
        </w:rPr>
        <w:t xml:space="preserve"> give the jurors a new envelope for the exhibits, instructions, and verdict form if they again fail to reach a verdict, or if their verdict is returned late in the day.</w:t>
      </w:r>
    </w:p>
    <w:p w:rsidR="00000000" w:rsidRDefault="008E7932">
      <w:pPr>
        <w:widowControl/>
        <w:tabs>
          <w:tab w:val="left" w:pos="-720"/>
        </w:tabs>
        <w:suppressAutoHyphens/>
        <w:jc w:val="both"/>
        <w:rPr>
          <w:rFonts w:ascii="Bookman Old Style" w:hAnsi="Bookman Old Style"/>
          <w:spacing w:val="-3"/>
          <w:sz w:val="26"/>
        </w:rPr>
      </w:pPr>
    </w:p>
    <w:p w:rsidR="00000000" w:rsidRDefault="008E7932">
      <w:pPr>
        <w:keepNext/>
        <w:widowControl/>
        <w:tabs>
          <w:tab w:val="left" w:pos="-720"/>
        </w:tabs>
        <w:suppressAutoHyphens/>
        <w:jc w:val="both"/>
        <w:rPr>
          <w:rFonts w:ascii="Bookman Old Style" w:hAnsi="Bookman Old Style"/>
          <w:spacing w:val="-3"/>
          <w:sz w:val="26"/>
        </w:rPr>
      </w:pPr>
      <w:r>
        <w:rPr>
          <w:rFonts w:ascii="Bookman Old Style" w:hAnsi="Bookman Old Style"/>
          <w:spacing w:val="-3"/>
          <w:sz w:val="26"/>
        </w:rPr>
        <w:t>AS 09.20.100 requires that five-sixths of the jurors agree in order to have a valid ve</w:t>
      </w:r>
      <w:r>
        <w:rPr>
          <w:rFonts w:ascii="Bookman Old Style" w:hAnsi="Bookman Old Style"/>
          <w:spacing w:val="-3"/>
          <w:sz w:val="26"/>
        </w:rPr>
        <w:t xml:space="preserve">rdict.  This would mean ten of twelve jurors.  Alaska R. Civ. P. 47(f) provides that the parties may stipulate to a jury of fewer than twelve persons and to a verdict by a stated majority of the jurors.  In this situation, the appropriate number of jurors </w:t>
      </w:r>
      <w:r>
        <w:rPr>
          <w:rFonts w:ascii="Bookman Old Style" w:hAnsi="Bookman Old Style"/>
          <w:spacing w:val="-3"/>
          <w:sz w:val="26"/>
        </w:rPr>
        <w:t>who must agree on a verdict should be inserted in the instruction.</w:t>
      </w:r>
    </w:p>
    <w:p w:rsidR="00000000" w:rsidRDefault="008E7932">
      <w:pPr>
        <w:suppressAutoHyphens/>
        <w:jc w:val="both"/>
        <w:rPr>
          <w:rFonts w:ascii="Bookman Old Style" w:hAnsi="Bookman Old Style"/>
          <w:spacing w:val="-3"/>
          <w:sz w:val="26"/>
        </w:rPr>
      </w:pPr>
    </w:p>
    <w:sectPr w:rsidR="00000000">
      <w:footerReference w:type="even" r:id="rId7"/>
      <w:footerReference w:type="default" r:id="rId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7932">
      <w:pPr>
        <w:spacing w:line="20" w:lineRule="exact"/>
      </w:pPr>
    </w:p>
  </w:endnote>
  <w:endnote w:type="continuationSeparator" w:id="0">
    <w:p w:rsidR="00000000" w:rsidRDefault="008E7932">
      <w:r>
        <w:t xml:space="preserve"> </w:t>
      </w:r>
    </w:p>
  </w:endnote>
  <w:endnote w:type="continuationNotice" w:id="1">
    <w:p w:rsidR="00000000" w:rsidRDefault="008E79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79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8E79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7932">
    <w:pPr>
      <w:pStyle w:val="Footer"/>
      <w:tabs>
        <w:tab w:val="clear" w:pos="8640"/>
        <w:tab w:val="right" w:pos="9360"/>
      </w:tabs>
      <w:ind w:right="360"/>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 xml:space="preserve">02.31 -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EB6B57">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7932">
      <w:r>
        <w:separator/>
      </w:r>
    </w:p>
  </w:footnote>
  <w:footnote w:type="continuationSeparator" w:id="0">
    <w:p w:rsidR="00000000" w:rsidRDefault="008E7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57"/>
    <w:rsid w:val="008E7932"/>
    <w:rsid w:val="00EB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uppressAutoHyphens/>
      <w:jc w:val="both"/>
    </w:pPr>
    <w:rPr>
      <w:b/>
      <w:spacing w:val="-3"/>
    </w:rPr>
  </w:style>
  <w:style w:type="paragraph" w:styleId="BodyText2">
    <w:name w:val="Body Text 2"/>
    <w:basedOn w:val="Normal"/>
    <w:semiHidden/>
    <w:pPr>
      <w:widowControl/>
      <w:suppressAutoHyphens/>
      <w:spacing w:line="42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uppressAutoHyphens/>
      <w:jc w:val="both"/>
    </w:pPr>
    <w:rPr>
      <w:b/>
      <w:spacing w:val="-3"/>
    </w:rPr>
  </w:style>
  <w:style w:type="paragraph" w:styleId="BodyText2">
    <w:name w:val="Body Text 2"/>
    <w:basedOn w:val="Normal"/>
    <w:semiHidden/>
    <w:pPr>
      <w:widowControl/>
      <w:suppressAutoHyphens/>
      <w:spacing w:line="42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2.35(new)</vt:lpstr>
    </vt:vector>
  </TitlesOfParts>
  <Company>Alaska Court System</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2.35(new)</dc:title>
  <dc:subject/>
  <dc:creator>Robert Storm</dc:creator>
  <cp:keywords/>
  <cp:lastModifiedBy>Michael Merrington</cp:lastModifiedBy>
  <cp:revision>3</cp:revision>
  <cp:lastPrinted>2000-08-17T17:57:00Z</cp:lastPrinted>
  <dcterms:created xsi:type="dcterms:W3CDTF">2017-04-04T18:47:00Z</dcterms:created>
  <dcterms:modified xsi:type="dcterms:W3CDTF">2017-04-04T18:47:00Z</dcterms:modified>
</cp:coreProperties>
</file>