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3B36">
      <w:pPr>
        <w:pStyle w:val="PlainText"/>
        <w:spacing w:line="360" w:lineRule="auto"/>
        <w:jc w:val="both"/>
        <w:rPr>
          <w:rFonts w:ascii="Bookman Old Style" w:hAnsi="Bookman Old Style"/>
          <w:b/>
          <w:sz w:val="26"/>
        </w:rPr>
      </w:pPr>
      <w:bookmarkStart w:id="0" w:name="_GoBack"/>
      <w:bookmarkEnd w:id="0"/>
      <w:r>
        <w:rPr>
          <w:rFonts w:ascii="Bookman Old Style" w:hAnsi="Bookman Old Style"/>
          <w:b/>
          <w:sz w:val="26"/>
        </w:rPr>
        <w:t>07.08</w:t>
      </w:r>
      <w:r>
        <w:rPr>
          <w:rFonts w:ascii="Bookman Old Style" w:hAnsi="Bookman Old Style"/>
          <w:b/>
          <w:sz w:val="26"/>
        </w:rPr>
        <w:tab/>
        <w:t>STRICT LIABILITY IN TORT – MULTIPLE CAUSES</w:t>
      </w:r>
    </w:p>
    <w:p w:rsidR="00000000" w:rsidRDefault="00B93B36">
      <w:pPr>
        <w:pStyle w:val="PlainText"/>
        <w:spacing w:line="360" w:lineRule="auto"/>
        <w:jc w:val="both"/>
        <w:rPr>
          <w:rFonts w:ascii="Bookman Old Style" w:hAnsi="Bookman Old Style"/>
          <w:sz w:val="26"/>
        </w:rPr>
      </w:pPr>
    </w:p>
    <w:p w:rsidR="00000000" w:rsidRDefault="00B93B36">
      <w:pPr>
        <w:pStyle w:val="PlainText"/>
        <w:spacing w:line="360" w:lineRule="auto"/>
        <w:jc w:val="both"/>
        <w:rPr>
          <w:rFonts w:ascii="Bookman Old Style" w:hAnsi="Bookman Old Style"/>
          <w:sz w:val="26"/>
        </w:rPr>
      </w:pPr>
    </w:p>
    <w:p w:rsidR="00000000" w:rsidRDefault="00B93B36">
      <w:pPr>
        <w:pStyle w:val="PlainText"/>
        <w:spacing w:line="360" w:lineRule="auto"/>
        <w:jc w:val="both"/>
        <w:rPr>
          <w:rFonts w:ascii="Bookman Old Style" w:hAnsi="Bookman Old Style"/>
          <w:sz w:val="26"/>
        </w:rPr>
      </w:pPr>
      <w:r>
        <w:rPr>
          <w:rFonts w:ascii="Bookman Old Style" w:hAnsi="Bookman Old Style"/>
          <w:sz w:val="26"/>
        </w:rPr>
        <w:t>The law recognizes there may be more than one legal cause of harm.  Many factors or things, or the conduct of two or more persons, may operate at the same time, either independently or together to cause ha</w:t>
      </w:r>
      <w:r>
        <w:rPr>
          <w:rFonts w:ascii="Bookman Old Style" w:hAnsi="Bookman Old Style"/>
          <w:sz w:val="26"/>
        </w:rPr>
        <w:t>rm.  In such a case, each may be a legal cause of harm.</w:t>
      </w:r>
    </w:p>
    <w:p w:rsidR="00000000" w:rsidRDefault="00B93B36">
      <w:pPr>
        <w:pStyle w:val="PlainText"/>
        <w:spacing w:line="360" w:lineRule="auto"/>
        <w:jc w:val="both"/>
        <w:rPr>
          <w:rFonts w:ascii="Bookman Old Style" w:hAnsi="Bookman Old Style"/>
          <w:sz w:val="26"/>
        </w:rPr>
      </w:pPr>
    </w:p>
    <w:p w:rsidR="00000000" w:rsidRDefault="00B93B36">
      <w:pPr>
        <w:pStyle w:val="PlainText"/>
        <w:spacing w:line="360" w:lineRule="auto"/>
        <w:jc w:val="both"/>
        <w:rPr>
          <w:rFonts w:ascii="Bookman Old Style" w:hAnsi="Bookman Old Style"/>
          <w:sz w:val="26"/>
        </w:rPr>
      </w:pPr>
    </w:p>
    <w:p w:rsidR="00000000" w:rsidRDefault="00B93B36">
      <w:pPr>
        <w:pStyle w:val="PlainText"/>
        <w:jc w:val="center"/>
        <w:rPr>
          <w:rFonts w:ascii="Bookman Old Style" w:hAnsi="Bookman Old Style"/>
          <w:sz w:val="26"/>
          <w:u w:val="single"/>
        </w:rPr>
      </w:pPr>
      <w:r>
        <w:rPr>
          <w:rFonts w:ascii="Bookman Old Style" w:hAnsi="Bookman Old Style"/>
          <w:sz w:val="26"/>
          <w:u w:val="single"/>
        </w:rPr>
        <w:t>Use Note</w:t>
      </w:r>
    </w:p>
    <w:p w:rsidR="00000000" w:rsidRDefault="00B93B36">
      <w:pPr>
        <w:pStyle w:val="PlainText"/>
        <w:jc w:val="both"/>
        <w:rPr>
          <w:rFonts w:ascii="Bookman Old Style" w:hAnsi="Bookman Old Style"/>
          <w:sz w:val="26"/>
        </w:rPr>
      </w:pPr>
    </w:p>
    <w:p w:rsidR="00000000" w:rsidRDefault="00B93B36">
      <w:pPr>
        <w:pStyle w:val="PlainText"/>
        <w:jc w:val="both"/>
        <w:rPr>
          <w:rFonts w:ascii="Bookman Old Style" w:hAnsi="Bookman Old Style"/>
          <w:sz w:val="26"/>
        </w:rPr>
      </w:pPr>
      <w:r>
        <w:rPr>
          <w:rFonts w:ascii="Bookman Old Style" w:hAnsi="Bookman Old Style"/>
          <w:sz w:val="26"/>
        </w:rPr>
        <w:t>If there is a claim that more than one force operated to cause the harm, then this instruction should be given immediately following Instruction 07.07.</w:t>
      </w:r>
    </w:p>
    <w:p w:rsidR="00000000" w:rsidRDefault="00B93B36">
      <w:pPr>
        <w:pStyle w:val="PlainText"/>
        <w:jc w:val="both"/>
        <w:rPr>
          <w:rFonts w:ascii="Bookman Old Style" w:hAnsi="Bookman Old Style"/>
          <w:sz w:val="26"/>
        </w:rPr>
      </w:pPr>
    </w:p>
    <w:p w:rsidR="00000000" w:rsidRDefault="00B93B36">
      <w:pPr>
        <w:pStyle w:val="PlainText"/>
        <w:jc w:val="both"/>
        <w:rPr>
          <w:rFonts w:ascii="Bookman Old Style" w:hAnsi="Bookman Old Style"/>
          <w:sz w:val="26"/>
        </w:rPr>
      </w:pPr>
      <w:r>
        <w:rPr>
          <w:rFonts w:ascii="Bookman Old Style" w:hAnsi="Bookman Old Style"/>
          <w:sz w:val="26"/>
        </w:rPr>
        <w:t xml:space="preserve">In </w:t>
      </w:r>
      <w:r>
        <w:rPr>
          <w:rFonts w:ascii="Bookman Old Style" w:hAnsi="Bookman Old Style"/>
          <w:sz w:val="26"/>
          <w:u w:val="single"/>
        </w:rPr>
        <w:t>Yukon Equipment, Inc. v. Gordon</w:t>
      </w:r>
      <w:r>
        <w:rPr>
          <w:rFonts w:ascii="Bookman Old Style" w:hAnsi="Bookman Old Style"/>
          <w:sz w:val="26"/>
        </w:rPr>
        <w:t>,</w:t>
      </w:r>
      <w:r>
        <w:rPr>
          <w:rFonts w:ascii="Bookman Old Style" w:hAnsi="Bookman Old Style"/>
          <w:sz w:val="26"/>
        </w:rPr>
        <w:t xml:space="preserve"> 660 P.2d 428, 432-433 (Alaska 1983), the trial court gave an instruction upon which the language of this pattern jury instruction is based.  No error was found in the language.</w:t>
      </w:r>
    </w:p>
    <w:p w:rsidR="00000000" w:rsidRDefault="00B93B36">
      <w:pPr>
        <w:pStyle w:val="PlainText"/>
        <w:jc w:val="both"/>
        <w:rPr>
          <w:rFonts w:ascii="Bookman Old Style" w:hAnsi="Bookman Old Style"/>
          <w:sz w:val="26"/>
        </w:rPr>
      </w:pPr>
    </w:p>
    <w:p w:rsidR="00000000" w:rsidRDefault="00B93B36">
      <w:pPr>
        <w:pStyle w:val="PlainText"/>
        <w:jc w:val="both"/>
      </w:pPr>
    </w:p>
    <w:sectPr w:rsidR="0000000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3B36">
      <w:r>
        <w:separator/>
      </w:r>
    </w:p>
  </w:endnote>
  <w:endnote w:type="continuationSeparator" w:id="0">
    <w:p w:rsidR="00000000" w:rsidRDefault="00B9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3B36">
    <w:pPr>
      <w:pStyle w:val="Footer"/>
      <w:tabs>
        <w:tab w:val="clear" w:pos="8640"/>
        <w:tab w:val="right" w:pos="9000"/>
      </w:tabs>
      <w:rPr>
        <w:rFonts w:ascii="Bookman Old Style" w:hAnsi="Bookman Old Style"/>
      </w:rPr>
    </w:pPr>
    <w:r>
      <w:rPr>
        <w:rFonts w:ascii="Bookman Old Style" w:hAnsi="Bookman Old Style"/>
      </w:rPr>
      <w:t>Revised 1995</w:t>
    </w:r>
    <w:r>
      <w:rPr>
        <w:rFonts w:ascii="Bookman Old Style" w:hAnsi="Bookman Old Style"/>
      </w:rPr>
      <w:tab/>
    </w:r>
    <w:r>
      <w:rPr>
        <w:rFonts w:ascii="Bookman Old Style" w:hAnsi="Bookman Old Style"/>
      </w:rPr>
      <w:tab/>
      <w:t>07.08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3B36">
      <w:r>
        <w:separator/>
      </w:r>
    </w:p>
  </w:footnote>
  <w:footnote w:type="continuationSeparator" w:id="0">
    <w:p w:rsidR="00000000" w:rsidRDefault="00B93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03"/>
    <w:rsid w:val="00222D03"/>
    <w:rsid w:val="00B9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07</vt:lpstr>
    </vt:vector>
  </TitlesOfParts>
  <Company>Alaska Court System</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korzechowski</dc:creator>
  <cp:keywords/>
  <cp:lastModifiedBy>Michael Merrington</cp:lastModifiedBy>
  <cp:revision>3</cp:revision>
  <cp:lastPrinted>2000-08-17T22:39:00Z</cp:lastPrinted>
  <dcterms:created xsi:type="dcterms:W3CDTF">2017-04-04T18:49:00Z</dcterms:created>
  <dcterms:modified xsi:type="dcterms:W3CDTF">2017-04-04T18:49:00Z</dcterms:modified>
</cp:coreProperties>
</file>