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5B" w:rsidRPr="00346D74" w:rsidRDefault="009C228D" w:rsidP="00284166">
      <w:pPr>
        <w:pStyle w:val="BodyText"/>
        <w:spacing w:after="0"/>
        <w:ind w:left="1440" w:hanging="1440"/>
        <w:jc w:val="both"/>
        <w:rPr>
          <w:rFonts w:ascii="Bookman Old Style" w:hAnsi="Bookman Old Style"/>
          <w:b/>
          <w:sz w:val="26"/>
          <w:szCs w:val="26"/>
        </w:rPr>
      </w:pPr>
      <w:r w:rsidRPr="00346D74">
        <w:rPr>
          <w:rFonts w:ascii="Bookman Old Style" w:hAnsi="Bookman Old Style"/>
          <w:b/>
          <w:sz w:val="26"/>
          <w:szCs w:val="26"/>
        </w:rPr>
        <w:t>23.07</w:t>
      </w:r>
      <w:r w:rsidR="005A09C9" w:rsidRPr="00346D74">
        <w:rPr>
          <w:rFonts w:ascii="Bookman Old Style" w:hAnsi="Bookman Old Style"/>
          <w:b/>
          <w:sz w:val="26"/>
          <w:szCs w:val="26"/>
        </w:rPr>
        <w:tab/>
      </w:r>
      <w:r w:rsidR="00AD6C5B" w:rsidRPr="00346D74">
        <w:rPr>
          <w:rFonts w:ascii="Bookman Old Style" w:hAnsi="Bookman Old Style"/>
          <w:b/>
          <w:sz w:val="26"/>
          <w:szCs w:val="26"/>
        </w:rPr>
        <w:t>EMPLOYER’S VICARIO</w:t>
      </w:r>
      <w:r w:rsidR="005A09C9" w:rsidRPr="00346D74">
        <w:rPr>
          <w:rFonts w:ascii="Bookman Old Style" w:hAnsi="Bookman Old Style"/>
          <w:b/>
          <w:sz w:val="26"/>
          <w:szCs w:val="26"/>
        </w:rPr>
        <w:t>US LIABILITY BASED ON “AIDED-IN-</w:t>
      </w:r>
      <w:r w:rsidR="00AD6C5B" w:rsidRPr="00346D74">
        <w:rPr>
          <w:rFonts w:ascii="Bookman Old Style" w:hAnsi="Bookman Old Style"/>
          <w:b/>
          <w:sz w:val="26"/>
          <w:szCs w:val="26"/>
        </w:rPr>
        <w:t>AGENCY” THEORY</w:t>
      </w:r>
    </w:p>
    <w:p w:rsidR="00AD6C5B" w:rsidRPr="00083ED2" w:rsidRDefault="00AD6C5B" w:rsidP="00682758">
      <w:pPr>
        <w:pStyle w:val="BodyText"/>
        <w:spacing w:after="0" w:line="360" w:lineRule="auto"/>
        <w:rPr>
          <w:rFonts w:ascii="Bookman Old Style" w:hAnsi="Bookman Old Style"/>
        </w:rPr>
      </w:pPr>
    </w:p>
    <w:p w:rsidR="00C35440" w:rsidRDefault="00850F1B" w:rsidP="00083ED2">
      <w:pPr>
        <w:pStyle w:val="BodyText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[E</w:t>
      </w:r>
      <w:r w:rsidR="00C86E9C" w:rsidRPr="00083ED2">
        <w:rPr>
          <w:rFonts w:ascii="Bookman Old Style" w:hAnsi="Bookman Old Style"/>
        </w:rPr>
        <w:t>mployer] is legally responsible for the conduct of [employee] if you find that it is more likely true than not true that:</w:t>
      </w:r>
    </w:p>
    <w:p w:rsidR="007C40CB" w:rsidRPr="00083ED2" w:rsidRDefault="007C40CB" w:rsidP="00083ED2">
      <w:pPr>
        <w:pStyle w:val="BodyText"/>
        <w:spacing w:after="0" w:line="360" w:lineRule="auto"/>
        <w:jc w:val="both"/>
        <w:rPr>
          <w:rFonts w:ascii="Bookman Old Style" w:hAnsi="Bookman Old Style"/>
        </w:rPr>
      </w:pPr>
    </w:p>
    <w:p w:rsidR="00C86E9C" w:rsidRDefault="005A09C9" w:rsidP="00083ED2">
      <w:pPr>
        <w:pStyle w:val="BodyText"/>
        <w:spacing w:after="0" w:line="360" w:lineRule="auto"/>
        <w:ind w:left="720" w:hanging="720"/>
        <w:jc w:val="both"/>
        <w:rPr>
          <w:rFonts w:ascii="Bookman Old Style" w:hAnsi="Bookman Old Style"/>
        </w:rPr>
      </w:pPr>
      <w:r w:rsidRPr="00083ED2">
        <w:rPr>
          <w:rFonts w:ascii="Bookman Old Style" w:hAnsi="Bookman Old Style"/>
        </w:rPr>
        <w:t>(1)</w:t>
      </w:r>
      <w:r w:rsidR="00C86E9C" w:rsidRPr="00083ED2">
        <w:rPr>
          <w:rFonts w:ascii="Bookman Old Style" w:hAnsi="Bookman Old Style"/>
        </w:rPr>
        <w:tab/>
        <w:t xml:space="preserve">[employee]’s </w:t>
      </w:r>
      <w:r w:rsidR="005672B8" w:rsidRPr="00083ED2">
        <w:rPr>
          <w:rFonts w:ascii="Bookman Old Style" w:hAnsi="Bookman Old Style"/>
        </w:rPr>
        <w:t xml:space="preserve">work as </w:t>
      </w:r>
      <w:r w:rsidR="007C40CB">
        <w:rPr>
          <w:rFonts w:ascii="Bookman Old Style" w:hAnsi="Bookman Old Style"/>
        </w:rPr>
        <w:t>[employe</w:t>
      </w:r>
      <w:r w:rsidR="00FE7815">
        <w:rPr>
          <w:rFonts w:ascii="Bookman Old Style" w:hAnsi="Bookman Old Style"/>
        </w:rPr>
        <w:t>r</w:t>
      </w:r>
      <w:r w:rsidR="00C86E9C" w:rsidRPr="00083ED2">
        <w:rPr>
          <w:rFonts w:ascii="Bookman Old Style" w:hAnsi="Bookman Old Style"/>
        </w:rPr>
        <w:t>]</w:t>
      </w:r>
      <w:r w:rsidR="005672B8" w:rsidRPr="00083ED2">
        <w:rPr>
          <w:rFonts w:ascii="Bookman Old Style" w:hAnsi="Bookman Old Style"/>
        </w:rPr>
        <w:t xml:space="preserve"> employee</w:t>
      </w:r>
      <w:r w:rsidR="00850F1B">
        <w:rPr>
          <w:rFonts w:ascii="Bookman Old Style" w:hAnsi="Bookman Old Style"/>
        </w:rPr>
        <w:t xml:space="preserve"> gave [employee</w:t>
      </w:r>
      <w:r w:rsidR="00C86E9C" w:rsidRPr="00083ED2">
        <w:rPr>
          <w:rFonts w:ascii="Bookman Old Style" w:hAnsi="Bookman Old Style"/>
        </w:rPr>
        <w:t>] substantial power</w:t>
      </w:r>
      <w:r w:rsidR="00523662" w:rsidRPr="00083ED2">
        <w:rPr>
          <w:rFonts w:ascii="Bookman Old Style" w:hAnsi="Bookman Old Style"/>
        </w:rPr>
        <w:t xml:space="preserve"> or authority</w:t>
      </w:r>
      <w:r w:rsidR="00C86E9C" w:rsidRPr="00083ED2">
        <w:rPr>
          <w:rFonts w:ascii="Bookman Old Style" w:hAnsi="Bookman Old Style"/>
        </w:rPr>
        <w:t xml:space="preserve"> over [plaintiff]</w:t>
      </w:r>
      <w:r w:rsidR="00523662" w:rsidRPr="00083ED2">
        <w:rPr>
          <w:rFonts w:ascii="Bookman Old Style" w:hAnsi="Bookman Old Style"/>
        </w:rPr>
        <w:t xml:space="preserve">’s </w:t>
      </w:r>
      <w:r w:rsidR="00A41E75" w:rsidRPr="00083ED2">
        <w:rPr>
          <w:rFonts w:ascii="Bookman Old Style" w:hAnsi="Bookman Old Style"/>
        </w:rPr>
        <w:t>[</w:t>
      </w:r>
      <w:r w:rsidR="00877FEA" w:rsidRPr="00083ED2">
        <w:rPr>
          <w:rFonts w:ascii="Bookman Old Style" w:hAnsi="Bookman Old Style"/>
        </w:rPr>
        <w:t>descri</w:t>
      </w:r>
      <w:r w:rsidR="00AD3638" w:rsidRPr="00083ED2">
        <w:rPr>
          <w:rFonts w:ascii="Bookman Old Style" w:hAnsi="Bookman Old Style"/>
        </w:rPr>
        <w:t>be</w:t>
      </w:r>
      <w:r w:rsidR="00877FEA" w:rsidRPr="00083ED2">
        <w:rPr>
          <w:rFonts w:ascii="Bookman Old Style" w:hAnsi="Bookman Old Style"/>
        </w:rPr>
        <w:t xml:space="preserve"> relevant important aspects of plaintiff’s life/livelihood</w:t>
      </w:r>
      <w:r w:rsidR="00A41E75" w:rsidRPr="00083ED2">
        <w:rPr>
          <w:rFonts w:ascii="Bookman Old Style" w:hAnsi="Bookman Old Style"/>
        </w:rPr>
        <w:t>]</w:t>
      </w:r>
      <w:r w:rsidR="00C86E9C" w:rsidRPr="00083ED2">
        <w:rPr>
          <w:rFonts w:ascii="Bookman Old Style" w:hAnsi="Bookman Old Style"/>
        </w:rPr>
        <w:t xml:space="preserve">; and </w:t>
      </w:r>
    </w:p>
    <w:p w:rsidR="007C40CB" w:rsidRPr="00083ED2" w:rsidRDefault="007C40CB" w:rsidP="00083ED2">
      <w:pPr>
        <w:pStyle w:val="BodyText"/>
        <w:spacing w:after="0" w:line="360" w:lineRule="auto"/>
        <w:ind w:left="720" w:hanging="720"/>
        <w:jc w:val="both"/>
        <w:rPr>
          <w:rFonts w:ascii="Bookman Old Style" w:hAnsi="Bookman Old Style"/>
        </w:rPr>
      </w:pPr>
    </w:p>
    <w:p w:rsidR="00C86E9C" w:rsidRPr="00083ED2" w:rsidRDefault="005A09C9" w:rsidP="00083ED2">
      <w:pPr>
        <w:pStyle w:val="BodyText"/>
        <w:spacing w:after="0" w:line="360" w:lineRule="auto"/>
        <w:ind w:left="720" w:hanging="720"/>
        <w:jc w:val="both"/>
        <w:rPr>
          <w:rFonts w:ascii="Bookman Old Style" w:hAnsi="Bookman Old Style"/>
        </w:rPr>
      </w:pPr>
      <w:r w:rsidRPr="00083ED2">
        <w:rPr>
          <w:rFonts w:ascii="Bookman Old Style" w:hAnsi="Bookman Old Style"/>
        </w:rPr>
        <w:t>(2)</w:t>
      </w:r>
      <w:r w:rsidR="00C86E9C" w:rsidRPr="00083ED2">
        <w:rPr>
          <w:rFonts w:ascii="Bookman Old Style" w:hAnsi="Bookman Old Style"/>
        </w:rPr>
        <w:tab/>
      </w:r>
      <w:proofErr w:type="gramStart"/>
      <w:r w:rsidR="00523662" w:rsidRPr="00083ED2">
        <w:rPr>
          <w:rFonts w:ascii="Bookman Old Style" w:hAnsi="Bookman Old Style"/>
        </w:rPr>
        <w:t>this</w:t>
      </w:r>
      <w:proofErr w:type="gramEnd"/>
      <w:r w:rsidR="00523662" w:rsidRPr="00083ED2">
        <w:rPr>
          <w:rFonts w:ascii="Bookman Old Style" w:hAnsi="Bookman Old Style"/>
        </w:rPr>
        <w:t xml:space="preserve"> power and authority played a substantial role in bringing about [claimed event].  </w:t>
      </w:r>
    </w:p>
    <w:p w:rsidR="008C0654" w:rsidRDefault="008C0654" w:rsidP="00083ED2">
      <w:pPr>
        <w:pStyle w:val="BodyText"/>
        <w:spacing w:after="0"/>
        <w:rPr>
          <w:rFonts w:ascii="Bookman Old Style" w:hAnsi="Bookman Old Style"/>
        </w:rPr>
      </w:pPr>
    </w:p>
    <w:p w:rsidR="00083ED2" w:rsidRPr="00083ED2" w:rsidRDefault="00083ED2" w:rsidP="00083ED2">
      <w:pPr>
        <w:pStyle w:val="BodyText"/>
        <w:spacing w:after="0"/>
        <w:rPr>
          <w:rFonts w:ascii="Bookman Old Style" w:hAnsi="Bookman Old Style"/>
        </w:rPr>
      </w:pPr>
    </w:p>
    <w:p w:rsidR="008C0654" w:rsidRDefault="00083ED2" w:rsidP="00083ED2">
      <w:pPr>
        <w:pStyle w:val="BodyText"/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Use Note</w:t>
      </w:r>
    </w:p>
    <w:p w:rsidR="00083ED2" w:rsidRPr="00083ED2" w:rsidRDefault="00083ED2" w:rsidP="00083ED2">
      <w:pPr>
        <w:pStyle w:val="BodyText"/>
        <w:spacing w:after="0"/>
        <w:jc w:val="center"/>
        <w:rPr>
          <w:rFonts w:ascii="Bookman Old Style" w:hAnsi="Bookman Old Style"/>
          <w:b/>
        </w:rPr>
      </w:pPr>
    </w:p>
    <w:p w:rsidR="008C0654" w:rsidRDefault="008C0654" w:rsidP="00083ED2">
      <w:pPr>
        <w:pStyle w:val="BodyText"/>
        <w:spacing w:after="0"/>
        <w:jc w:val="both"/>
        <w:rPr>
          <w:rFonts w:ascii="Bookman Old Style" w:hAnsi="Bookman Old Style"/>
        </w:rPr>
      </w:pPr>
      <w:r w:rsidRPr="00083ED2">
        <w:rPr>
          <w:rFonts w:ascii="Bookman Old Style" w:hAnsi="Bookman Old Style"/>
        </w:rPr>
        <w:t>This instruction should be given when the plaintiff claims that an employer is vicariously liable for the conduct of an employee</w:t>
      </w:r>
      <w:r w:rsidR="00E6412B" w:rsidRPr="00083ED2">
        <w:rPr>
          <w:rFonts w:ascii="Bookman Old Style" w:hAnsi="Bookman Old Style"/>
        </w:rPr>
        <w:t>,</w:t>
      </w:r>
      <w:r w:rsidRPr="00083ED2">
        <w:rPr>
          <w:rFonts w:ascii="Bookman Old Style" w:hAnsi="Bookman Old Style"/>
        </w:rPr>
        <w:t xml:space="preserve"> even though the employee’s conduct was outside the course and scope of employment, based on an “aided</w:t>
      </w:r>
      <w:r w:rsidR="00E6412B" w:rsidRPr="00083ED2">
        <w:rPr>
          <w:rFonts w:ascii="Bookman Old Style" w:hAnsi="Bookman Old Style"/>
        </w:rPr>
        <w:t>-</w:t>
      </w:r>
      <w:r w:rsidRPr="00083ED2">
        <w:rPr>
          <w:rFonts w:ascii="Bookman Old Style" w:hAnsi="Bookman Old Style"/>
        </w:rPr>
        <w:t>in</w:t>
      </w:r>
      <w:r w:rsidR="00E6412B" w:rsidRPr="00083ED2">
        <w:rPr>
          <w:rFonts w:ascii="Bookman Old Style" w:hAnsi="Bookman Old Style"/>
        </w:rPr>
        <w:t>-</w:t>
      </w:r>
      <w:r w:rsidRPr="00083ED2">
        <w:rPr>
          <w:rFonts w:ascii="Bookman Old Style" w:hAnsi="Bookman Old Style"/>
        </w:rPr>
        <w:t>agency” theory.  Under Alaska law, aided-in-agency liability (outside the emp</w:t>
      </w:r>
      <w:r w:rsidR="00FD35B1" w:rsidRPr="00083ED2">
        <w:rPr>
          <w:rFonts w:ascii="Bookman Old Style" w:hAnsi="Bookman Old Style"/>
        </w:rPr>
        <w:t xml:space="preserve">loyee/supervisor relationship) </w:t>
      </w:r>
      <w:r w:rsidRPr="00083ED2">
        <w:rPr>
          <w:rFonts w:ascii="Bookman Old Style" w:hAnsi="Bookman Old Style"/>
        </w:rPr>
        <w:t xml:space="preserve">is limited to situations where by reason of his or her employment, the </w:t>
      </w:r>
      <w:r w:rsidR="00E6412B" w:rsidRPr="00083ED2">
        <w:rPr>
          <w:rFonts w:ascii="Bookman Old Style" w:hAnsi="Bookman Old Style"/>
        </w:rPr>
        <w:t xml:space="preserve">employee has substantial power or authority to control important elements of a vulnerable individual’s life or livelihood.  </w:t>
      </w:r>
      <w:r w:rsidR="00E6412B" w:rsidRPr="007C40CB">
        <w:rPr>
          <w:rFonts w:ascii="Bookman Old Style" w:hAnsi="Bookman Old Style"/>
          <w:i/>
        </w:rPr>
        <w:t>Ayuluk v. Red Oaks Assisted Living, Inc.</w:t>
      </w:r>
      <w:r w:rsidR="00E6412B" w:rsidRPr="007C40CB">
        <w:rPr>
          <w:rFonts w:ascii="Bookman Old Style" w:hAnsi="Bookman Old Style"/>
        </w:rPr>
        <w:t>,</w:t>
      </w:r>
      <w:r w:rsidR="00E6412B" w:rsidRPr="00083ED2">
        <w:rPr>
          <w:rFonts w:ascii="Bookman Old Style" w:hAnsi="Bookman Old Style"/>
        </w:rPr>
        <w:t xml:space="preserve"> 201 P.3d 1183</w:t>
      </w:r>
      <w:r w:rsidR="00B71572" w:rsidRPr="00083ED2">
        <w:rPr>
          <w:rFonts w:ascii="Bookman Old Style" w:hAnsi="Bookman Old Style"/>
        </w:rPr>
        <w:t>, 1199</w:t>
      </w:r>
      <w:r w:rsidR="00E6412B" w:rsidRPr="00083ED2">
        <w:rPr>
          <w:rFonts w:ascii="Bookman Old Style" w:hAnsi="Bookman Old Style"/>
        </w:rPr>
        <w:t xml:space="preserve"> (Alaska 2009)</w:t>
      </w:r>
      <w:r w:rsidR="00A41E75" w:rsidRPr="00083ED2">
        <w:rPr>
          <w:rFonts w:ascii="Bookman Old Style" w:hAnsi="Bookman Old Style"/>
        </w:rPr>
        <w:t xml:space="preserve"> </w:t>
      </w:r>
      <w:r w:rsidR="00BC591D" w:rsidRPr="00083ED2">
        <w:rPr>
          <w:rFonts w:ascii="Bookman Old Style" w:hAnsi="Bookman Old Style"/>
        </w:rPr>
        <w:t xml:space="preserve">(defendant controlled </w:t>
      </w:r>
      <w:r w:rsidR="00705388" w:rsidRPr="00083ED2">
        <w:rPr>
          <w:rFonts w:ascii="Bookman Old Style" w:hAnsi="Bookman Old Style"/>
        </w:rPr>
        <w:t xml:space="preserve">plaintiff’s </w:t>
      </w:r>
      <w:r w:rsidR="00BC591D" w:rsidRPr="00083ED2">
        <w:rPr>
          <w:rFonts w:ascii="Bookman Old Style" w:hAnsi="Bookman Old Style"/>
        </w:rPr>
        <w:t>important needs, including food, comfort, hygiene and medication)</w:t>
      </w:r>
      <w:r w:rsidR="00E6412B" w:rsidRPr="00083ED2">
        <w:rPr>
          <w:rFonts w:ascii="Bookman Old Style" w:hAnsi="Bookman Old Style"/>
        </w:rPr>
        <w:t>.  “Whether a particular type of case falls within this category should be a question for the court, not a jury”.</w:t>
      </w:r>
      <w:r w:rsidR="00670892" w:rsidRPr="00083ED2">
        <w:rPr>
          <w:rFonts w:ascii="Bookman Old Style" w:hAnsi="Bookman Old Style"/>
        </w:rPr>
        <w:t xml:space="preserve">  </w:t>
      </w:r>
      <w:r w:rsidR="00670892" w:rsidRPr="007C40CB">
        <w:rPr>
          <w:rFonts w:ascii="Bookman Old Style" w:hAnsi="Bookman Old Style"/>
          <w:i/>
        </w:rPr>
        <w:t>Id</w:t>
      </w:r>
      <w:r w:rsidR="00B71572" w:rsidRPr="00083ED2">
        <w:rPr>
          <w:rFonts w:ascii="Bookman Old Style" w:hAnsi="Bookman Old Style"/>
        </w:rPr>
        <w:t>.</w:t>
      </w:r>
      <w:r w:rsidR="00BC591D" w:rsidRPr="00083ED2">
        <w:rPr>
          <w:rFonts w:ascii="Bookman Old Style" w:hAnsi="Bookman Old Style"/>
        </w:rPr>
        <w:t xml:space="preserve">  A description of the </w:t>
      </w:r>
      <w:r w:rsidR="00705388" w:rsidRPr="00083ED2">
        <w:rPr>
          <w:rFonts w:ascii="Bookman Old Style" w:hAnsi="Bookman Old Style"/>
        </w:rPr>
        <w:t xml:space="preserve">relevant </w:t>
      </w:r>
      <w:r w:rsidR="00877FEA" w:rsidRPr="00083ED2">
        <w:rPr>
          <w:rFonts w:ascii="Bookman Old Style" w:hAnsi="Bookman Old Style"/>
        </w:rPr>
        <w:t>elements of plaintiff’s life or livelihood</w:t>
      </w:r>
      <w:r w:rsidR="00BC591D" w:rsidRPr="00083ED2">
        <w:rPr>
          <w:rFonts w:ascii="Bookman Old Style" w:hAnsi="Bookman Old Style"/>
        </w:rPr>
        <w:t xml:space="preserve"> should be inserted in </w:t>
      </w:r>
      <w:r w:rsidR="00705388" w:rsidRPr="00083ED2">
        <w:rPr>
          <w:rFonts w:ascii="Bookman Old Style" w:hAnsi="Bookman Old Style"/>
        </w:rPr>
        <w:t xml:space="preserve">paragraph 1 of </w:t>
      </w:r>
      <w:r w:rsidR="00BC591D" w:rsidRPr="00083ED2">
        <w:rPr>
          <w:rFonts w:ascii="Bookman Old Style" w:hAnsi="Bookman Old Style"/>
        </w:rPr>
        <w:t>the instruction</w:t>
      </w:r>
      <w:r w:rsidR="00705388" w:rsidRPr="00083ED2">
        <w:rPr>
          <w:rFonts w:ascii="Bookman Old Style" w:hAnsi="Bookman Old Style"/>
        </w:rPr>
        <w:t>,</w:t>
      </w:r>
      <w:r w:rsidR="00BC591D" w:rsidRPr="00083ED2">
        <w:rPr>
          <w:rFonts w:ascii="Bookman Old Style" w:hAnsi="Bookman Old Style"/>
        </w:rPr>
        <w:t xml:space="preserve"> as indicated</w:t>
      </w:r>
      <w:r w:rsidR="00705388" w:rsidRPr="00083ED2">
        <w:rPr>
          <w:rFonts w:ascii="Bookman Old Style" w:hAnsi="Bookman Old Style"/>
        </w:rPr>
        <w:t>.</w:t>
      </w:r>
    </w:p>
    <w:p w:rsidR="00083ED2" w:rsidRDefault="00083ED2" w:rsidP="00083ED2">
      <w:pPr>
        <w:pStyle w:val="BodyText"/>
        <w:spacing w:after="0"/>
        <w:jc w:val="both"/>
        <w:rPr>
          <w:rFonts w:ascii="Bookman Old Style" w:hAnsi="Bookman Old Style"/>
        </w:rPr>
      </w:pPr>
    </w:p>
    <w:p w:rsidR="00083ED2" w:rsidRPr="00083ED2" w:rsidRDefault="00083ED2" w:rsidP="00083ED2">
      <w:pPr>
        <w:pStyle w:val="BodyText"/>
        <w:spacing w:after="0"/>
        <w:jc w:val="both"/>
        <w:rPr>
          <w:rFonts w:ascii="Bookman Old Style" w:hAnsi="Bookman Old Style"/>
        </w:rPr>
      </w:pPr>
    </w:p>
    <w:p w:rsidR="00E6412B" w:rsidRDefault="00083ED2" w:rsidP="00083ED2">
      <w:pPr>
        <w:pStyle w:val="BodyText"/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Comment</w:t>
      </w:r>
    </w:p>
    <w:p w:rsidR="00083ED2" w:rsidRPr="00083ED2" w:rsidRDefault="00083ED2" w:rsidP="00083ED2">
      <w:pPr>
        <w:pStyle w:val="BodyText"/>
        <w:spacing w:after="0"/>
        <w:jc w:val="center"/>
        <w:rPr>
          <w:rFonts w:ascii="Bookman Old Style" w:hAnsi="Bookman Old Style"/>
          <w:b/>
        </w:rPr>
      </w:pPr>
    </w:p>
    <w:p w:rsidR="00E6412B" w:rsidRPr="00083ED2" w:rsidRDefault="00E6412B" w:rsidP="00083ED2">
      <w:pPr>
        <w:pStyle w:val="BodyText"/>
        <w:spacing w:after="0"/>
        <w:jc w:val="both"/>
        <w:rPr>
          <w:rFonts w:ascii="Bookman Old Style" w:hAnsi="Bookman Old Style"/>
        </w:rPr>
      </w:pPr>
      <w:r w:rsidRPr="00083ED2">
        <w:rPr>
          <w:rFonts w:ascii="Bookman Old Style" w:hAnsi="Bookman Old Style"/>
        </w:rPr>
        <w:t xml:space="preserve">The Alaska Supreme Court held that an “aided-in-agency” instruction should have been given in a case in which </w:t>
      </w:r>
      <w:r w:rsidR="00DE29F2" w:rsidRPr="00083ED2">
        <w:rPr>
          <w:rFonts w:ascii="Bookman Old Style" w:hAnsi="Bookman Old Style"/>
        </w:rPr>
        <w:t xml:space="preserve">an individual </w:t>
      </w:r>
      <w:r w:rsidR="003116E2" w:rsidRPr="00083ED2">
        <w:rPr>
          <w:rFonts w:ascii="Bookman Old Style" w:hAnsi="Bookman Old Style"/>
        </w:rPr>
        <w:t xml:space="preserve">with impaired mental capacity alleged that an assisted living facility was vicariously liable for the conduct of an employee who engaged in non-consensual sexual activity with her.  </w:t>
      </w:r>
      <w:r w:rsidR="00DE29F2" w:rsidRPr="007C40CB">
        <w:rPr>
          <w:rFonts w:ascii="Bookman Old Style" w:hAnsi="Bookman Old Style"/>
          <w:i/>
        </w:rPr>
        <w:t xml:space="preserve">Ayuluk v. Red Oaks Assisted </w:t>
      </w:r>
      <w:proofErr w:type="gramStart"/>
      <w:r w:rsidR="00DE29F2" w:rsidRPr="007C40CB">
        <w:rPr>
          <w:rFonts w:ascii="Bookman Old Style" w:hAnsi="Bookman Old Style"/>
          <w:i/>
        </w:rPr>
        <w:t>Living, Inc.</w:t>
      </w:r>
      <w:r w:rsidR="00DE29F2" w:rsidRPr="00083ED2">
        <w:rPr>
          <w:rFonts w:ascii="Bookman Old Style" w:hAnsi="Bookman Old Style"/>
        </w:rPr>
        <w:t>, 201 P.3d 1183</w:t>
      </w:r>
      <w:proofErr w:type="gramEnd"/>
      <w:r w:rsidR="00DE29F2" w:rsidRPr="00083ED2">
        <w:rPr>
          <w:rFonts w:ascii="Bookman Old Style" w:hAnsi="Bookman Old Style"/>
        </w:rPr>
        <w:t xml:space="preserve"> (Alaska 2009).  This is a separate vicarious liability theory from “course and scope” vicarious liability</w:t>
      </w:r>
      <w:bookmarkStart w:id="0" w:name="_GoBack"/>
      <w:bookmarkEnd w:id="0"/>
      <w:r w:rsidR="00DE29F2" w:rsidRPr="00083ED2">
        <w:rPr>
          <w:rFonts w:ascii="Bookman Old Style" w:hAnsi="Bookman Old Style"/>
        </w:rPr>
        <w:t>.</w:t>
      </w:r>
    </w:p>
    <w:p w:rsidR="00B71572" w:rsidRPr="00083ED2" w:rsidRDefault="00B71572" w:rsidP="00083ED2">
      <w:pPr>
        <w:pStyle w:val="BodyText"/>
        <w:spacing w:after="0"/>
        <w:jc w:val="both"/>
        <w:rPr>
          <w:rFonts w:ascii="Bookman Old Style" w:hAnsi="Bookman Old Style"/>
        </w:rPr>
      </w:pPr>
      <w:r w:rsidRPr="00083ED2">
        <w:rPr>
          <w:rFonts w:ascii="Bookman Old Style" w:hAnsi="Bookman Old Style"/>
        </w:rPr>
        <w:lastRenderedPageBreak/>
        <w:t xml:space="preserve">Similar principles govern vicarious liability of employers for sexual harassment of employees by their supervisors.  </w:t>
      </w:r>
      <w:proofErr w:type="gramStart"/>
      <w:r w:rsidRPr="007C40CB">
        <w:rPr>
          <w:rFonts w:ascii="Bookman Old Style" w:hAnsi="Bookman Old Style"/>
          <w:i/>
        </w:rPr>
        <w:t>Veco, Inc. v. Rosebrock</w:t>
      </w:r>
      <w:r w:rsidRPr="00083ED2">
        <w:rPr>
          <w:rFonts w:ascii="Bookman Old Style" w:hAnsi="Bookman Old Style"/>
        </w:rPr>
        <w:t>, 970 P.2d 906, 911-15 (Alaska 1999)</w:t>
      </w:r>
      <w:r w:rsidR="00F23A9B" w:rsidRPr="00083ED2">
        <w:rPr>
          <w:rFonts w:ascii="Bookman Old Style" w:hAnsi="Bookman Old Style"/>
        </w:rPr>
        <w:t xml:space="preserve">; </w:t>
      </w:r>
      <w:r w:rsidR="00F23A9B" w:rsidRPr="007C40CB">
        <w:rPr>
          <w:rFonts w:ascii="Bookman Old Style" w:hAnsi="Bookman Old Style"/>
          <w:i/>
        </w:rPr>
        <w:t xml:space="preserve">Mills v. </w:t>
      </w:r>
      <w:proofErr w:type="spellStart"/>
      <w:r w:rsidR="00F23A9B" w:rsidRPr="007C40CB">
        <w:rPr>
          <w:rFonts w:ascii="Bookman Old Style" w:hAnsi="Bookman Old Style"/>
          <w:i/>
        </w:rPr>
        <w:t>Hankla</w:t>
      </w:r>
      <w:proofErr w:type="spellEnd"/>
      <w:r w:rsidR="00B1372C" w:rsidRPr="00083ED2">
        <w:rPr>
          <w:rFonts w:ascii="Bookman Old Style" w:hAnsi="Bookman Old Style"/>
        </w:rPr>
        <w:t>, 297 P.3d 158</w:t>
      </w:r>
      <w:r w:rsidR="00F23A9B" w:rsidRPr="00083ED2">
        <w:rPr>
          <w:rFonts w:ascii="Bookman Old Style" w:hAnsi="Bookman Old Style"/>
        </w:rPr>
        <w:t xml:space="preserve"> (Alaska 2013)</w:t>
      </w:r>
      <w:r w:rsidRPr="00083ED2">
        <w:rPr>
          <w:rFonts w:ascii="Bookman Old Style" w:hAnsi="Bookman Old Style"/>
        </w:rPr>
        <w:t>.</w:t>
      </w:r>
      <w:proofErr w:type="gramEnd"/>
    </w:p>
    <w:sectPr w:rsidR="00B71572" w:rsidRPr="00083ED2" w:rsidSect="00FC40CD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C8" w:rsidRPr="002E20DC" w:rsidRDefault="000C2BC8" w:rsidP="00AE5A8A">
      <w:r w:rsidRPr="002E20DC">
        <w:separator/>
      </w:r>
    </w:p>
  </w:endnote>
  <w:endnote w:type="continuationSeparator" w:id="0">
    <w:p w:rsidR="000C2BC8" w:rsidRPr="002E20DC" w:rsidRDefault="000C2BC8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B0" w:rsidRPr="007C40CB" w:rsidRDefault="00F12874" w:rsidP="007443B0">
    <w:pPr>
      <w:pStyle w:val="Footer"/>
      <w:spacing w:line="200" w:lineRule="exact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2015</w:t>
    </w:r>
    <w:r w:rsidR="007443B0" w:rsidRPr="007C40CB">
      <w:rPr>
        <w:rFonts w:ascii="Bookman Old Style" w:hAnsi="Bookman Old Style"/>
        <w:sz w:val="22"/>
        <w:szCs w:val="22"/>
      </w:rPr>
      <w:tab/>
    </w:r>
    <w:r w:rsidR="007443B0" w:rsidRPr="007C40CB">
      <w:rPr>
        <w:rFonts w:ascii="Bookman Old Style" w:hAnsi="Bookman Old Style"/>
        <w:sz w:val="22"/>
        <w:szCs w:val="22"/>
      </w:rPr>
      <w:tab/>
      <w:t>23.07-</w:t>
    </w:r>
    <w:r w:rsidR="007443B0" w:rsidRPr="007C40CB">
      <w:rPr>
        <w:rFonts w:ascii="Bookman Old Style" w:hAnsi="Bookman Old Style"/>
        <w:sz w:val="22"/>
        <w:szCs w:val="22"/>
      </w:rPr>
      <w:fldChar w:fldCharType="begin"/>
    </w:r>
    <w:r w:rsidR="007443B0" w:rsidRPr="007C40CB">
      <w:rPr>
        <w:rFonts w:ascii="Bookman Old Style" w:hAnsi="Bookman Old Style"/>
        <w:sz w:val="22"/>
        <w:szCs w:val="22"/>
      </w:rPr>
      <w:instrText xml:space="preserve"> PAGE   \* MERGEFORMAT </w:instrText>
    </w:r>
    <w:r w:rsidR="007443B0" w:rsidRPr="007C40CB">
      <w:rPr>
        <w:rFonts w:ascii="Bookman Old Style" w:hAnsi="Bookman Old Style"/>
        <w:sz w:val="22"/>
        <w:szCs w:val="22"/>
      </w:rPr>
      <w:fldChar w:fldCharType="separate"/>
    </w:r>
    <w:r w:rsidR="00FC3E93">
      <w:rPr>
        <w:rFonts w:ascii="Bookman Old Style" w:hAnsi="Bookman Old Style"/>
        <w:noProof/>
        <w:sz w:val="22"/>
        <w:szCs w:val="22"/>
      </w:rPr>
      <w:t>2</w:t>
    </w:r>
    <w:r w:rsidR="007443B0" w:rsidRPr="007C40CB">
      <w:rPr>
        <w:rFonts w:ascii="Bookman Old Style" w:hAnsi="Bookman Old Style"/>
        <w:noProof/>
        <w:sz w:val="22"/>
        <w:szCs w:val="22"/>
      </w:rPr>
      <w:fldChar w:fldCharType="end"/>
    </w:r>
  </w:p>
  <w:p w:rsidR="005A7EA5" w:rsidRPr="007443B0" w:rsidRDefault="005A7EA5" w:rsidP="007443B0">
    <w:pPr>
      <w:pStyle w:val="Footer"/>
    </w:pPr>
    <w:r w:rsidRPr="007443B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A5" w:rsidRPr="007C40CB" w:rsidRDefault="00F12874" w:rsidP="005A7EA5">
    <w:pPr>
      <w:pStyle w:val="Footer"/>
      <w:spacing w:line="200" w:lineRule="exact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2015</w:t>
    </w:r>
    <w:r w:rsidR="00FC3E93">
      <w:rPr>
        <w:rFonts w:ascii="Bookman Old Style" w:hAnsi="Bookman Old Style"/>
        <w:sz w:val="22"/>
        <w:szCs w:val="22"/>
      </w:rPr>
      <w:tab/>
    </w:r>
    <w:r w:rsidR="00FC3E93">
      <w:rPr>
        <w:rFonts w:ascii="Bookman Old Style" w:hAnsi="Bookman Old Style"/>
        <w:sz w:val="22"/>
        <w:szCs w:val="22"/>
      </w:rPr>
      <w:tab/>
      <w:t xml:space="preserve">23.07 - </w:t>
    </w:r>
    <w:r w:rsidR="00FC3E93" w:rsidRPr="00FC3E93">
      <w:rPr>
        <w:rFonts w:ascii="Bookman Old Style" w:hAnsi="Bookman Old Style"/>
        <w:sz w:val="22"/>
        <w:szCs w:val="22"/>
      </w:rPr>
      <w:t xml:space="preserve">Page </w:t>
    </w:r>
    <w:r w:rsidR="00FC3E93" w:rsidRPr="00FC3E93">
      <w:rPr>
        <w:rFonts w:ascii="Bookman Old Style" w:hAnsi="Bookman Old Style"/>
        <w:sz w:val="22"/>
        <w:szCs w:val="22"/>
      </w:rPr>
      <w:fldChar w:fldCharType="begin"/>
    </w:r>
    <w:r w:rsidR="00FC3E93" w:rsidRPr="00FC3E93">
      <w:rPr>
        <w:rFonts w:ascii="Bookman Old Style" w:hAnsi="Bookman Old Style"/>
        <w:sz w:val="22"/>
        <w:szCs w:val="22"/>
      </w:rPr>
      <w:instrText xml:space="preserve"> PAGE  \* Arabic  \* MERGEFORMAT </w:instrText>
    </w:r>
    <w:r w:rsidR="00FC3E93" w:rsidRPr="00FC3E93">
      <w:rPr>
        <w:rFonts w:ascii="Bookman Old Style" w:hAnsi="Bookman Old Style"/>
        <w:sz w:val="22"/>
        <w:szCs w:val="22"/>
      </w:rPr>
      <w:fldChar w:fldCharType="separate"/>
    </w:r>
    <w:r w:rsidR="00FC3E93">
      <w:rPr>
        <w:rFonts w:ascii="Bookman Old Style" w:hAnsi="Bookman Old Style"/>
        <w:noProof/>
        <w:sz w:val="22"/>
        <w:szCs w:val="22"/>
      </w:rPr>
      <w:t>1</w:t>
    </w:r>
    <w:r w:rsidR="00FC3E93" w:rsidRPr="00FC3E93">
      <w:rPr>
        <w:rFonts w:ascii="Bookman Old Style" w:hAnsi="Bookman Old Style"/>
        <w:sz w:val="22"/>
        <w:szCs w:val="22"/>
      </w:rPr>
      <w:fldChar w:fldCharType="end"/>
    </w:r>
    <w:r w:rsidR="00FC3E93" w:rsidRPr="00FC3E93">
      <w:rPr>
        <w:rFonts w:ascii="Bookman Old Style" w:hAnsi="Bookman Old Style"/>
        <w:sz w:val="22"/>
        <w:szCs w:val="22"/>
      </w:rPr>
      <w:t xml:space="preserve"> of </w:t>
    </w:r>
    <w:r w:rsidR="00FC3E93" w:rsidRPr="00FC3E93">
      <w:rPr>
        <w:rFonts w:ascii="Bookman Old Style" w:hAnsi="Bookman Old Style"/>
        <w:sz w:val="22"/>
        <w:szCs w:val="22"/>
      </w:rPr>
      <w:fldChar w:fldCharType="begin"/>
    </w:r>
    <w:r w:rsidR="00FC3E93" w:rsidRPr="00FC3E93">
      <w:rPr>
        <w:rFonts w:ascii="Bookman Old Style" w:hAnsi="Bookman Old Style"/>
        <w:sz w:val="22"/>
        <w:szCs w:val="22"/>
      </w:rPr>
      <w:instrText xml:space="preserve"> NUMPAGES  \* Arabic  \* MERGEFORMAT </w:instrText>
    </w:r>
    <w:r w:rsidR="00FC3E93" w:rsidRPr="00FC3E93">
      <w:rPr>
        <w:rFonts w:ascii="Bookman Old Style" w:hAnsi="Bookman Old Style"/>
        <w:sz w:val="22"/>
        <w:szCs w:val="22"/>
      </w:rPr>
      <w:fldChar w:fldCharType="separate"/>
    </w:r>
    <w:r w:rsidR="00FC3E93">
      <w:rPr>
        <w:rFonts w:ascii="Bookman Old Style" w:hAnsi="Bookman Old Style"/>
        <w:noProof/>
        <w:sz w:val="22"/>
        <w:szCs w:val="22"/>
      </w:rPr>
      <w:t>2</w:t>
    </w:r>
    <w:r w:rsidR="00FC3E93" w:rsidRPr="00FC3E93">
      <w:rPr>
        <w:rFonts w:ascii="Bookman Old Style" w:hAnsi="Bookman Old Styl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C8" w:rsidRPr="002E20DC" w:rsidRDefault="000C2BC8" w:rsidP="00AE5A8A">
      <w:r w:rsidRPr="002E20DC">
        <w:separator/>
      </w:r>
    </w:p>
  </w:footnote>
  <w:footnote w:type="continuationSeparator" w:id="0">
    <w:p w:rsidR="000C2BC8" w:rsidRPr="002E20DC" w:rsidRDefault="000C2BC8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C"/>
    <w:rsid w:val="00004F02"/>
    <w:rsid w:val="00083ED2"/>
    <w:rsid w:val="000C2BC8"/>
    <w:rsid w:val="000D0393"/>
    <w:rsid w:val="0012237F"/>
    <w:rsid w:val="00147A0E"/>
    <w:rsid w:val="00175CBF"/>
    <w:rsid w:val="002443EF"/>
    <w:rsid w:val="0026270A"/>
    <w:rsid w:val="00284166"/>
    <w:rsid w:val="0028695C"/>
    <w:rsid w:val="002D4589"/>
    <w:rsid w:val="002E20DC"/>
    <w:rsid w:val="003116E2"/>
    <w:rsid w:val="00346D74"/>
    <w:rsid w:val="00355B96"/>
    <w:rsid w:val="00383F2B"/>
    <w:rsid w:val="003E2CB7"/>
    <w:rsid w:val="003F4F48"/>
    <w:rsid w:val="0041510C"/>
    <w:rsid w:val="00421FC8"/>
    <w:rsid w:val="004B4D51"/>
    <w:rsid w:val="00523662"/>
    <w:rsid w:val="005672B8"/>
    <w:rsid w:val="005A09C9"/>
    <w:rsid w:val="005A7EA5"/>
    <w:rsid w:val="00670892"/>
    <w:rsid w:val="00682758"/>
    <w:rsid w:val="006830B0"/>
    <w:rsid w:val="00705388"/>
    <w:rsid w:val="00722760"/>
    <w:rsid w:val="007443B0"/>
    <w:rsid w:val="007822C3"/>
    <w:rsid w:val="007C40CB"/>
    <w:rsid w:val="008372F6"/>
    <w:rsid w:val="00850F1B"/>
    <w:rsid w:val="00877FEA"/>
    <w:rsid w:val="00892145"/>
    <w:rsid w:val="008C0654"/>
    <w:rsid w:val="00934FCE"/>
    <w:rsid w:val="00974904"/>
    <w:rsid w:val="009C228D"/>
    <w:rsid w:val="009E68D9"/>
    <w:rsid w:val="00A41E75"/>
    <w:rsid w:val="00AD3638"/>
    <w:rsid w:val="00AD6C5B"/>
    <w:rsid w:val="00AE5A8A"/>
    <w:rsid w:val="00AF5030"/>
    <w:rsid w:val="00B1372C"/>
    <w:rsid w:val="00B71572"/>
    <w:rsid w:val="00BB574B"/>
    <w:rsid w:val="00BC591D"/>
    <w:rsid w:val="00C35440"/>
    <w:rsid w:val="00C86E9C"/>
    <w:rsid w:val="00CB3320"/>
    <w:rsid w:val="00DE29F2"/>
    <w:rsid w:val="00DE76B3"/>
    <w:rsid w:val="00E6412B"/>
    <w:rsid w:val="00E734F6"/>
    <w:rsid w:val="00F12874"/>
    <w:rsid w:val="00F23A9B"/>
    <w:rsid w:val="00FA7D2B"/>
    <w:rsid w:val="00FC3E93"/>
    <w:rsid w:val="00FC40CD"/>
    <w:rsid w:val="00FD35B1"/>
    <w:rsid w:val="00FE7815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character" w:customStyle="1" w:styleId="zzmpTrailerItem">
    <w:name w:val="zzmpTrailerItem"/>
    <w:rsid w:val="005A7EA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character" w:customStyle="1" w:styleId="zzmpTrailerItem">
    <w:name w:val="zzmpTrailerItem"/>
    <w:rsid w:val="005A7EA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2161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Robertson</dc:creator>
  <cp:lastModifiedBy>Windows User</cp:lastModifiedBy>
  <cp:revision>11</cp:revision>
  <cp:lastPrinted>2014-11-17T22:00:00Z</cp:lastPrinted>
  <dcterms:created xsi:type="dcterms:W3CDTF">2014-12-10T22:07:00Z</dcterms:created>
  <dcterms:modified xsi:type="dcterms:W3CDTF">2015-12-29T21:59:00Z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aCAABhMWmzrCt92iZcXOLyQUhlkTu+XJq8Y6Yp9lFZrKt1nBmMF0lGsZH6EQ9EmFIKxB6gibBoNW9XMD
yhvhYvP3wkmaUDY5cJc+gVyXoYtFPppw3aNKJgXUZsRwpOvVZVRFttUvQDzdBRsMSq0wGKCtQA==</vt:lpwstr>
  </property>
  <property fmtid="{D5CDD505-2E9C-101B-9397-08002B2CF9AE}" pid="3" name="RESPONSE_SENDER_NAME">
    <vt:lpwstr>sAAA2RgG6J6jCJ2JSB7CAdJ6Kl+GUw1GM4z1RSHF6K2mfqE=</vt:lpwstr>
  </property>
  <property fmtid="{D5CDD505-2E9C-101B-9397-08002B2CF9AE}" pid="4" name="EMAIL_OWNER_ADDRESS">
    <vt:lpwstr>4AAAyjQjm0EOGgJA6qce9Vt/9s8StNiZamPkmpQtx+dnBHqHWQKwtfu4ww==</vt:lpwstr>
  </property>
</Properties>
</file>