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DB6252" w14:textId="77777777" w:rsidR="00351D64" w:rsidRDefault="005B3B96" w:rsidP="00915890">
      <w:pPr>
        <w:pStyle w:val="BodyText"/>
        <w:spacing w:after="0" w:line="360" w:lineRule="auto"/>
        <w:rPr>
          <w:b/>
          <w:sz w:val="28"/>
          <w:szCs w:val="28"/>
        </w:rPr>
      </w:pPr>
      <w:r w:rsidRPr="00C845B9">
        <w:rPr>
          <w:b/>
          <w:sz w:val="28"/>
          <w:szCs w:val="28"/>
        </w:rPr>
        <w:t>24.0</w:t>
      </w:r>
      <w:r w:rsidR="006B795F" w:rsidRPr="00C845B9">
        <w:rPr>
          <w:b/>
          <w:sz w:val="28"/>
          <w:szCs w:val="28"/>
        </w:rPr>
        <w:t>3</w:t>
      </w:r>
      <w:r w:rsidR="00C845B9">
        <w:rPr>
          <w:b/>
          <w:sz w:val="28"/>
          <w:szCs w:val="28"/>
        </w:rPr>
        <w:tab/>
      </w:r>
      <w:r w:rsidR="00C845B9">
        <w:rPr>
          <w:b/>
          <w:sz w:val="28"/>
          <w:szCs w:val="28"/>
        </w:rPr>
        <w:tab/>
      </w:r>
      <w:r w:rsidR="006B795F" w:rsidRPr="00C845B9">
        <w:rPr>
          <w:b/>
          <w:sz w:val="28"/>
          <w:szCs w:val="28"/>
        </w:rPr>
        <w:t>BREACH OF</w:t>
      </w:r>
      <w:r w:rsidRPr="00C845B9">
        <w:rPr>
          <w:b/>
          <w:sz w:val="28"/>
          <w:szCs w:val="28"/>
        </w:rPr>
        <w:t xml:space="preserve"> CONTRACT</w:t>
      </w:r>
    </w:p>
    <w:p w14:paraId="0557965F" w14:textId="77777777" w:rsidR="00C845B9" w:rsidRPr="00C845B9" w:rsidRDefault="00C845B9" w:rsidP="00915890">
      <w:pPr>
        <w:pStyle w:val="BodyText"/>
        <w:spacing w:after="0" w:line="360" w:lineRule="auto"/>
        <w:rPr>
          <w:b/>
          <w:sz w:val="28"/>
          <w:szCs w:val="28"/>
        </w:rPr>
      </w:pPr>
    </w:p>
    <w:p w14:paraId="0C305EEE" w14:textId="77777777" w:rsidR="00C845B9" w:rsidRDefault="00351D64" w:rsidP="00915890">
      <w:pPr>
        <w:pStyle w:val="BodyText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 breach of contract occurs when a party to </w:t>
      </w:r>
      <w:r w:rsidR="009E7C31">
        <w:rPr>
          <w:sz w:val="28"/>
          <w:szCs w:val="28"/>
        </w:rPr>
        <w:t>a</w:t>
      </w:r>
      <w:r>
        <w:rPr>
          <w:sz w:val="28"/>
          <w:szCs w:val="28"/>
        </w:rPr>
        <w:t xml:space="preserve"> contract fails to perform an obligation that is required by the contract.  </w:t>
      </w:r>
      <w:r w:rsidR="009E7C31">
        <w:rPr>
          <w:sz w:val="28"/>
          <w:szCs w:val="28"/>
        </w:rPr>
        <w:t>A person</w:t>
      </w:r>
      <w:r w:rsidR="00DF63EC">
        <w:rPr>
          <w:sz w:val="28"/>
          <w:szCs w:val="28"/>
        </w:rPr>
        <w:t xml:space="preserve"> breache</w:t>
      </w:r>
      <w:r w:rsidR="009E7C31">
        <w:rPr>
          <w:sz w:val="28"/>
          <w:szCs w:val="28"/>
        </w:rPr>
        <w:t>s a</w:t>
      </w:r>
      <w:r w:rsidR="00DF63EC">
        <w:rPr>
          <w:sz w:val="28"/>
          <w:szCs w:val="28"/>
        </w:rPr>
        <w:t xml:space="preserve"> contract </w:t>
      </w:r>
      <w:r w:rsidR="009E7C31">
        <w:rPr>
          <w:sz w:val="28"/>
          <w:szCs w:val="28"/>
        </w:rPr>
        <w:t xml:space="preserve">when </w:t>
      </w:r>
      <w:r w:rsidR="00DF63EC">
        <w:rPr>
          <w:sz w:val="28"/>
          <w:szCs w:val="28"/>
        </w:rPr>
        <w:t xml:space="preserve">[he </w:t>
      </w:r>
      <w:proofErr w:type="spellStart"/>
      <w:r w:rsidR="00DF63EC">
        <w:rPr>
          <w:sz w:val="28"/>
          <w:szCs w:val="28"/>
        </w:rPr>
        <w:t>she</w:t>
      </w:r>
      <w:proofErr w:type="spellEnd"/>
      <w:r w:rsidR="00DF63EC">
        <w:rPr>
          <w:sz w:val="28"/>
          <w:szCs w:val="28"/>
        </w:rPr>
        <w:t xml:space="preserve"> it] fail</w:t>
      </w:r>
      <w:r w:rsidR="009E7C31">
        <w:rPr>
          <w:sz w:val="28"/>
          <w:szCs w:val="28"/>
        </w:rPr>
        <w:t>s</w:t>
      </w:r>
      <w:r w:rsidR="00DF63EC">
        <w:rPr>
          <w:sz w:val="28"/>
          <w:szCs w:val="28"/>
        </w:rPr>
        <w:t xml:space="preserve"> to do something that the contract require</w:t>
      </w:r>
      <w:r w:rsidR="009E7C31">
        <w:rPr>
          <w:sz w:val="28"/>
          <w:szCs w:val="28"/>
        </w:rPr>
        <w:t>s</w:t>
      </w:r>
      <w:r w:rsidR="00DF63EC">
        <w:rPr>
          <w:sz w:val="28"/>
          <w:szCs w:val="28"/>
        </w:rPr>
        <w:t xml:space="preserve"> [him her it] to do, or </w:t>
      </w:r>
      <w:r w:rsidR="009E7C31">
        <w:rPr>
          <w:sz w:val="28"/>
          <w:szCs w:val="28"/>
        </w:rPr>
        <w:t>when</w:t>
      </w:r>
      <w:r w:rsidR="00DF63EC">
        <w:rPr>
          <w:sz w:val="28"/>
          <w:szCs w:val="28"/>
        </w:rPr>
        <w:t xml:space="preserve"> [he </w:t>
      </w:r>
      <w:proofErr w:type="spellStart"/>
      <w:r w:rsidR="00DF63EC">
        <w:rPr>
          <w:sz w:val="28"/>
          <w:szCs w:val="28"/>
        </w:rPr>
        <w:t>she</w:t>
      </w:r>
      <w:proofErr w:type="spellEnd"/>
      <w:r w:rsidR="00DF63EC">
        <w:rPr>
          <w:sz w:val="28"/>
          <w:szCs w:val="28"/>
        </w:rPr>
        <w:t xml:space="preserve"> it] d</w:t>
      </w:r>
      <w:r w:rsidR="009E7C31">
        <w:rPr>
          <w:sz w:val="28"/>
          <w:szCs w:val="28"/>
        </w:rPr>
        <w:t>oes</w:t>
      </w:r>
      <w:r w:rsidR="00DF63EC">
        <w:rPr>
          <w:sz w:val="28"/>
          <w:szCs w:val="28"/>
        </w:rPr>
        <w:t xml:space="preserve"> something that the contract prohibit</w:t>
      </w:r>
      <w:r w:rsidR="009E7C31">
        <w:rPr>
          <w:sz w:val="28"/>
          <w:szCs w:val="28"/>
        </w:rPr>
        <w:t>s</w:t>
      </w:r>
      <w:r w:rsidR="00DF63EC">
        <w:rPr>
          <w:sz w:val="28"/>
          <w:szCs w:val="28"/>
        </w:rPr>
        <w:t xml:space="preserve"> [him her it] from doing.</w:t>
      </w:r>
    </w:p>
    <w:p w14:paraId="36B68E94" w14:textId="77777777" w:rsidR="00652D80" w:rsidRDefault="00652D80" w:rsidP="00652D80">
      <w:pPr>
        <w:pStyle w:val="BodyText"/>
        <w:spacing w:after="0" w:line="360" w:lineRule="auto"/>
        <w:jc w:val="both"/>
        <w:rPr>
          <w:sz w:val="28"/>
          <w:szCs w:val="28"/>
        </w:rPr>
      </w:pPr>
    </w:p>
    <w:p w14:paraId="14888D7F" w14:textId="77777777" w:rsidR="00946381" w:rsidRDefault="00946381" w:rsidP="00915890">
      <w:pPr>
        <w:pStyle w:val="BodyText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[</w:t>
      </w:r>
      <w:r w:rsidR="009E7C31">
        <w:rPr>
          <w:sz w:val="28"/>
          <w:szCs w:val="28"/>
        </w:rPr>
        <w:t>A breach of contract may be excused.  In a moment, I will instruct you regarding the circumstances when a breach of contract is excused.]</w:t>
      </w:r>
    </w:p>
    <w:p w14:paraId="55A910C9" w14:textId="77777777" w:rsidR="00915890" w:rsidRDefault="00915890" w:rsidP="00915890">
      <w:pPr>
        <w:pStyle w:val="BodyText"/>
        <w:spacing w:after="0" w:line="360" w:lineRule="auto"/>
        <w:jc w:val="both"/>
        <w:rPr>
          <w:sz w:val="28"/>
          <w:szCs w:val="28"/>
        </w:rPr>
      </w:pPr>
    </w:p>
    <w:p w14:paraId="51F5CC14" w14:textId="77777777" w:rsidR="00664A89" w:rsidRDefault="00C845B9" w:rsidP="00915890">
      <w:pPr>
        <w:pStyle w:val="BodyText"/>
        <w:spacing w:after="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Use Note</w:t>
      </w:r>
    </w:p>
    <w:p w14:paraId="5DA30C08" w14:textId="77777777" w:rsidR="00915890" w:rsidRPr="00C845B9" w:rsidRDefault="00915890" w:rsidP="00915890">
      <w:pPr>
        <w:pStyle w:val="BodyText"/>
        <w:spacing w:after="0"/>
        <w:jc w:val="center"/>
        <w:rPr>
          <w:b/>
          <w:sz w:val="28"/>
          <w:szCs w:val="28"/>
          <w:u w:val="single"/>
        </w:rPr>
      </w:pPr>
    </w:p>
    <w:p w14:paraId="531176E8" w14:textId="77777777" w:rsidR="00205D31" w:rsidRDefault="00015EDB" w:rsidP="00915890">
      <w:pPr>
        <w:pStyle w:val="BodyText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This instruction must be given in any case where the plaintiff alleges a breach of contract, and the breach is disputed.</w:t>
      </w:r>
    </w:p>
    <w:p w14:paraId="600B809D" w14:textId="77777777" w:rsidR="00915890" w:rsidRDefault="00915890" w:rsidP="00915890">
      <w:pPr>
        <w:pStyle w:val="BodyText"/>
        <w:spacing w:after="0"/>
        <w:jc w:val="both"/>
        <w:rPr>
          <w:sz w:val="28"/>
          <w:szCs w:val="28"/>
        </w:rPr>
      </w:pPr>
    </w:p>
    <w:p w14:paraId="3451FB2D" w14:textId="19755CE9" w:rsidR="00160D44" w:rsidRDefault="00160D44" w:rsidP="00E0081C">
      <w:pPr>
        <w:pStyle w:val="BodyText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The bracketed paragraph should be given when the defendant claims that any nonperformance was excused.</w:t>
      </w:r>
    </w:p>
    <w:p w14:paraId="467A0D7E" w14:textId="77777777" w:rsidR="00E0081C" w:rsidRPr="00E659C2" w:rsidRDefault="00E0081C" w:rsidP="00E0081C">
      <w:pPr>
        <w:pStyle w:val="BodyText"/>
        <w:spacing w:after="0"/>
        <w:jc w:val="both"/>
        <w:rPr>
          <w:sz w:val="28"/>
          <w:szCs w:val="28"/>
        </w:rPr>
      </w:pPr>
    </w:p>
    <w:p w14:paraId="481DB5A7" w14:textId="77777777" w:rsidR="00205D31" w:rsidRDefault="00C845B9" w:rsidP="00915890">
      <w:pPr>
        <w:pStyle w:val="BodyText"/>
        <w:spacing w:after="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Comment</w:t>
      </w:r>
    </w:p>
    <w:p w14:paraId="36CEAC5F" w14:textId="77777777" w:rsidR="00915890" w:rsidRPr="00C845B9" w:rsidRDefault="00915890" w:rsidP="00915890">
      <w:pPr>
        <w:pStyle w:val="BodyText"/>
        <w:spacing w:after="0"/>
        <w:jc w:val="center"/>
        <w:rPr>
          <w:b/>
          <w:sz w:val="28"/>
          <w:szCs w:val="28"/>
          <w:u w:val="single"/>
        </w:rPr>
      </w:pPr>
    </w:p>
    <w:p w14:paraId="31B79726" w14:textId="3B679D76" w:rsidR="00D22172" w:rsidRPr="00E659C2" w:rsidRDefault="00D22172" w:rsidP="00915890">
      <w:pPr>
        <w:pStyle w:val="BodyText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Failure to perform an obligation in a contract is a breach of the contract.  </w:t>
      </w:r>
      <w:proofErr w:type="spellStart"/>
      <w:r w:rsidR="009F1EE9">
        <w:rPr>
          <w:i/>
          <w:iCs/>
          <w:sz w:val="28"/>
          <w:szCs w:val="28"/>
        </w:rPr>
        <w:t>Kimp</w:t>
      </w:r>
      <w:proofErr w:type="spellEnd"/>
      <w:r w:rsidR="009F1EE9">
        <w:rPr>
          <w:i/>
          <w:iCs/>
          <w:sz w:val="28"/>
          <w:szCs w:val="28"/>
        </w:rPr>
        <w:t xml:space="preserve"> v. Fire Lake Plaza II, LLC</w:t>
      </w:r>
      <w:r w:rsidR="009F1EE9" w:rsidRPr="009F1EE9">
        <w:rPr>
          <w:sz w:val="28"/>
          <w:szCs w:val="28"/>
        </w:rPr>
        <w:t>, 484 P.</w:t>
      </w:r>
      <w:r w:rsidR="006D29AE">
        <w:rPr>
          <w:sz w:val="28"/>
          <w:szCs w:val="28"/>
        </w:rPr>
        <w:t>3</w:t>
      </w:r>
      <w:r w:rsidR="009F1EE9" w:rsidRPr="009F1EE9">
        <w:rPr>
          <w:sz w:val="28"/>
          <w:szCs w:val="28"/>
        </w:rPr>
        <w:t xml:space="preserve">d 80, 89-90 (Alaska 2021); </w:t>
      </w:r>
      <w:r w:rsidRPr="00786FD0">
        <w:rPr>
          <w:i/>
          <w:sz w:val="28"/>
          <w:szCs w:val="28"/>
        </w:rPr>
        <w:t>State</w:t>
      </w:r>
      <w:r w:rsidR="00497730">
        <w:rPr>
          <w:i/>
          <w:sz w:val="28"/>
          <w:szCs w:val="28"/>
        </w:rPr>
        <w:t>, Dep</w:t>
      </w:r>
      <w:r w:rsidR="00900A42">
        <w:rPr>
          <w:i/>
          <w:sz w:val="28"/>
          <w:szCs w:val="28"/>
        </w:rPr>
        <w:t>’</w:t>
      </w:r>
      <w:bookmarkStart w:id="0" w:name="_GoBack"/>
      <w:bookmarkEnd w:id="0"/>
      <w:r w:rsidR="00497730">
        <w:rPr>
          <w:i/>
          <w:sz w:val="28"/>
          <w:szCs w:val="28"/>
        </w:rPr>
        <w:t>t of Natural Resources</w:t>
      </w:r>
      <w:r w:rsidRPr="00786FD0">
        <w:rPr>
          <w:i/>
          <w:sz w:val="28"/>
          <w:szCs w:val="28"/>
        </w:rPr>
        <w:t xml:space="preserve"> v. Alaskan Crude Corp</w:t>
      </w:r>
      <w:r>
        <w:rPr>
          <w:sz w:val="28"/>
          <w:szCs w:val="28"/>
        </w:rPr>
        <w:t xml:space="preserve">., 441 P.3d 393, 399 </w:t>
      </w:r>
      <w:r w:rsidR="00786FD0">
        <w:rPr>
          <w:sz w:val="28"/>
          <w:szCs w:val="28"/>
        </w:rPr>
        <w:t xml:space="preserve">(Alaska 2018).  “When performance is due, anything short of full performance is a </w:t>
      </w:r>
      <w:r w:rsidR="006349EE">
        <w:rPr>
          <w:sz w:val="28"/>
          <w:szCs w:val="28"/>
        </w:rPr>
        <w:t>b</w:t>
      </w:r>
      <w:r w:rsidR="00786FD0">
        <w:rPr>
          <w:sz w:val="28"/>
          <w:szCs w:val="28"/>
        </w:rPr>
        <w:t xml:space="preserve">reach, even if the defect in . . . performance was not substantial.”  </w:t>
      </w:r>
      <w:r w:rsidR="00786FD0" w:rsidRPr="00786FD0">
        <w:rPr>
          <w:i/>
          <w:sz w:val="28"/>
          <w:szCs w:val="28"/>
        </w:rPr>
        <w:t>Id</w:t>
      </w:r>
      <w:r w:rsidR="00786FD0">
        <w:rPr>
          <w:sz w:val="28"/>
          <w:szCs w:val="28"/>
        </w:rPr>
        <w:t xml:space="preserve">. </w:t>
      </w:r>
      <w:r w:rsidR="00C845B9">
        <w:rPr>
          <w:sz w:val="28"/>
          <w:szCs w:val="28"/>
        </w:rPr>
        <w:t xml:space="preserve"> (</w:t>
      </w:r>
      <w:r w:rsidR="00786FD0">
        <w:rPr>
          <w:sz w:val="28"/>
          <w:szCs w:val="28"/>
        </w:rPr>
        <w:t xml:space="preserve">quoting Restatement (Second) of Contracts </w:t>
      </w:r>
      <w:r w:rsidR="00786FD0" w:rsidRPr="00786FD0">
        <w:rPr>
          <w:rFonts w:cs="Calibri"/>
          <w:sz w:val="28"/>
          <w:szCs w:val="28"/>
        </w:rPr>
        <w:t>§</w:t>
      </w:r>
      <w:r w:rsidR="00F941C6">
        <w:rPr>
          <w:rFonts w:cs="Calibri"/>
          <w:sz w:val="28"/>
          <w:szCs w:val="28"/>
        </w:rPr>
        <w:t xml:space="preserve"> </w:t>
      </w:r>
      <w:r w:rsidR="00786FD0">
        <w:rPr>
          <w:sz w:val="28"/>
          <w:szCs w:val="28"/>
        </w:rPr>
        <w:t>235 comment b</w:t>
      </w:r>
      <w:r w:rsidR="00C845B9">
        <w:rPr>
          <w:sz w:val="28"/>
          <w:szCs w:val="28"/>
        </w:rPr>
        <w:t>)</w:t>
      </w:r>
      <w:r w:rsidR="00786FD0">
        <w:rPr>
          <w:sz w:val="28"/>
          <w:szCs w:val="28"/>
        </w:rPr>
        <w:t>.</w:t>
      </w:r>
      <w:r w:rsidR="00633F9E">
        <w:rPr>
          <w:sz w:val="28"/>
          <w:szCs w:val="28"/>
        </w:rPr>
        <w:t xml:space="preserve">  </w:t>
      </w:r>
      <w:r w:rsidR="00633F9E" w:rsidRPr="00351D64">
        <w:rPr>
          <w:i/>
          <w:sz w:val="28"/>
          <w:szCs w:val="28"/>
        </w:rPr>
        <w:t>See also</w:t>
      </w:r>
      <w:r w:rsidR="00633F9E">
        <w:rPr>
          <w:sz w:val="28"/>
          <w:szCs w:val="28"/>
        </w:rPr>
        <w:t xml:space="preserve"> </w:t>
      </w:r>
      <w:r w:rsidR="0080219E">
        <w:rPr>
          <w:sz w:val="28"/>
          <w:szCs w:val="28"/>
        </w:rPr>
        <w:t xml:space="preserve">2 Farnsworth on Contracts </w:t>
      </w:r>
      <w:r w:rsidR="0080219E" w:rsidRPr="0080219E">
        <w:rPr>
          <w:rFonts w:cs="Calibri"/>
          <w:sz w:val="28"/>
          <w:szCs w:val="28"/>
        </w:rPr>
        <w:t>§</w:t>
      </w:r>
      <w:r w:rsidR="00F941C6">
        <w:rPr>
          <w:rFonts w:cs="Calibri"/>
          <w:sz w:val="28"/>
          <w:szCs w:val="28"/>
        </w:rPr>
        <w:t xml:space="preserve"> </w:t>
      </w:r>
      <w:r w:rsidR="0080219E">
        <w:rPr>
          <w:sz w:val="28"/>
          <w:szCs w:val="28"/>
        </w:rPr>
        <w:t>8.09 (4th ed. 2020).</w:t>
      </w:r>
    </w:p>
    <w:p w14:paraId="6B2E5017" w14:textId="77777777" w:rsidR="001040A9" w:rsidRDefault="001040A9" w:rsidP="00C845B9">
      <w:pPr>
        <w:pStyle w:val="BodyText"/>
        <w:jc w:val="both"/>
      </w:pPr>
    </w:p>
    <w:sectPr w:rsidR="001040A9" w:rsidSect="00DF3C4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0F27FB" w14:textId="77777777" w:rsidR="006673E1" w:rsidRDefault="006673E1" w:rsidP="00DF3C40">
      <w:r>
        <w:separator/>
      </w:r>
    </w:p>
  </w:endnote>
  <w:endnote w:type="continuationSeparator" w:id="0">
    <w:p w14:paraId="535E5F19" w14:textId="77777777" w:rsidR="006673E1" w:rsidRDefault="006673E1" w:rsidP="00DF3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8A0609" w14:textId="77777777" w:rsidR="00665E95" w:rsidRDefault="00665E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A4C737" w14:textId="77777777" w:rsidR="00DF3C40" w:rsidRDefault="00DF3C40">
    <w:pPr>
      <w:pStyle w:val="Footer"/>
      <w:rPr>
        <w:noProof/>
      </w:rPr>
    </w:pPr>
    <w:r>
      <w:tab/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 w:rsidR="00A23405">
      <w:rPr>
        <w:noProof/>
      </w:rPr>
      <w:t>2</w:t>
    </w:r>
    <w:r>
      <w:rPr>
        <w:noProof/>
      </w:rPr>
      <w:fldChar w:fldCharType="end"/>
    </w:r>
    <w:r>
      <w:rPr>
        <w:noProof/>
      </w:rPr>
      <w:t xml:space="preserve"> -</w:t>
    </w:r>
  </w:p>
  <w:p w14:paraId="357B770D" w14:textId="77777777" w:rsidR="00A70CC4" w:rsidRDefault="00500F2A" w:rsidP="006B795F">
    <w:pPr>
      <w:pStyle w:val="Footer"/>
      <w:spacing w:line="200" w:lineRule="exact"/>
    </w:pPr>
    <w:r w:rsidRPr="00500F2A">
      <w:rPr>
        <w:rStyle w:val="zzmpTrailerItem"/>
      </w:rPr>
      <w:t>148727946.1</w:t>
    </w:r>
    <w:r w:rsidRPr="00500F2A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01EFF9" w14:textId="77777777" w:rsidR="00C845B9" w:rsidRDefault="00C845B9" w:rsidP="00C845B9">
    <w:pPr>
      <w:pStyle w:val="Footer"/>
      <w:rPr>
        <w:noProof/>
      </w:rPr>
    </w:pPr>
    <w:r>
      <w:t>Revised 2022</w:t>
    </w:r>
    <w:r>
      <w:ptab w:relativeTo="margin" w:alignment="center" w:leader="none"/>
    </w:r>
    <w:r>
      <w:t>24.03</w:t>
    </w:r>
    <w:r>
      <w:ptab w:relativeTo="margin" w:alignment="right" w:leader="none"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rPr>
        <w:noProof/>
      </w:rPr>
      <w:fldChar w:fldCharType="end"/>
    </w:r>
  </w:p>
  <w:p w14:paraId="5C6011AD" w14:textId="77777777" w:rsidR="00A70CC4" w:rsidRPr="00C845B9" w:rsidRDefault="00A70CC4" w:rsidP="00C845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FA0B30" w14:textId="77777777" w:rsidR="006673E1" w:rsidRDefault="006673E1" w:rsidP="00DF3C40">
      <w:r>
        <w:separator/>
      </w:r>
    </w:p>
  </w:footnote>
  <w:footnote w:type="continuationSeparator" w:id="0">
    <w:p w14:paraId="18A3C9C2" w14:textId="77777777" w:rsidR="006673E1" w:rsidRDefault="006673E1" w:rsidP="00DF3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90F1FD" w14:textId="77777777" w:rsidR="00665E95" w:rsidRDefault="00665E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69EAEB" w14:textId="77777777" w:rsidR="00665E95" w:rsidRDefault="00665E9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9EBC1C" w14:textId="2A2DE2CF" w:rsidR="00063C3D" w:rsidRPr="00063C3D" w:rsidRDefault="00063C3D" w:rsidP="00D03E88">
    <w:pPr>
      <w:pStyle w:val="Header"/>
      <w:jc w:val="right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oNotTrackFormatting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0A9"/>
    <w:rsid w:val="00006AF1"/>
    <w:rsid w:val="00015EDB"/>
    <w:rsid w:val="00024D6D"/>
    <w:rsid w:val="00063C3D"/>
    <w:rsid w:val="000E6FCB"/>
    <w:rsid w:val="001040A9"/>
    <w:rsid w:val="0014795E"/>
    <w:rsid w:val="00157D52"/>
    <w:rsid w:val="00160D44"/>
    <w:rsid w:val="00205D31"/>
    <w:rsid w:val="00282F4E"/>
    <w:rsid w:val="002A6AEC"/>
    <w:rsid w:val="002B364C"/>
    <w:rsid w:val="002D1628"/>
    <w:rsid w:val="00325117"/>
    <w:rsid w:val="00351D64"/>
    <w:rsid w:val="00373C3E"/>
    <w:rsid w:val="004159BF"/>
    <w:rsid w:val="0047015F"/>
    <w:rsid w:val="00487D9B"/>
    <w:rsid w:val="00497730"/>
    <w:rsid w:val="004B031A"/>
    <w:rsid w:val="004E310E"/>
    <w:rsid w:val="00500F2A"/>
    <w:rsid w:val="00507EE9"/>
    <w:rsid w:val="005916FB"/>
    <w:rsid w:val="005A5C5F"/>
    <w:rsid w:val="005B3B96"/>
    <w:rsid w:val="00622414"/>
    <w:rsid w:val="00633F9E"/>
    <w:rsid w:val="006349EE"/>
    <w:rsid w:val="00652D80"/>
    <w:rsid w:val="00664A89"/>
    <w:rsid w:val="00665E95"/>
    <w:rsid w:val="006673E1"/>
    <w:rsid w:val="006B795F"/>
    <w:rsid w:val="006D29AE"/>
    <w:rsid w:val="00704F9B"/>
    <w:rsid w:val="0077353E"/>
    <w:rsid w:val="00786FD0"/>
    <w:rsid w:val="007F0AB0"/>
    <w:rsid w:val="007F7F85"/>
    <w:rsid w:val="0080219E"/>
    <w:rsid w:val="00895406"/>
    <w:rsid w:val="008B6363"/>
    <w:rsid w:val="008C2382"/>
    <w:rsid w:val="009003FA"/>
    <w:rsid w:val="00900A42"/>
    <w:rsid w:val="00915890"/>
    <w:rsid w:val="0093497B"/>
    <w:rsid w:val="00946381"/>
    <w:rsid w:val="009B0D01"/>
    <w:rsid w:val="009E08DE"/>
    <w:rsid w:val="009E7C31"/>
    <w:rsid w:val="009F1EE9"/>
    <w:rsid w:val="00A12362"/>
    <w:rsid w:val="00A23405"/>
    <w:rsid w:val="00A70CC4"/>
    <w:rsid w:val="00A805EF"/>
    <w:rsid w:val="00A80DDE"/>
    <w:rsid w:val="00B25CDD"/>
    <w:rsid w:val="00B66AC2"/>
    <w:rsid w:val="00BC5F86"/>
    <w:rsid w:val="00C2653D"/>
    <w:rsid w:val="00C36267"/>
    <w:rsid w:val="00C60E81"/>
    <w:rsid w:val="00C669DA"/>
    <w:rsid w:val="00C80107"/>
    <w:rsid w:val="00C845B9"/>
    <w:rsid w:val="00CA1FB0"/>
    <w:rsid w:val="00CC684C"/>
    <w:rsid w:val="00CD56E9"/>
    <w:rsid w:val="00D03E88"/>
    <w:rsid w:val="00D22172"/>
    <w:rsid w:val="00D76318"/>
    <w:rsid w:val="00DC2402"/>
    <w:rsid w:val="00DD6289"/>
    <w:rsid w:val="00DF3C40"/>
    <w:rsid w:val="00DF63EC"/>
    <w:rsid w:val="00E0081C"/>
    <w:rsid w:val="00E62122"/>
    <w:rsid w:val="00E659C2"/>
    <w:rsid w:val="00EB59F0"/>
    <w:rsid w:val="00F374AA"/>
    <w:rsid w:val="00F64E59"/>
    <w:rsid w:val="00F941C6"/>
    <w:rsid w:val="00FA0052"/>
    <w:rsid w:val="00FC0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240361FC"/>
  <w15:docId w15:val="{29832772-D6A1-4082-9383-176A6FB59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24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4" w:unhideWhenUsed="1" w:qFormat="1"/>
    <w:lsdException w:name="Body Text Indent" w:semiHidden="1" w:uiPriority="14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4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4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5" w:qFormat="1"/>
    <w:lsdException w:name="Quote" w:uiPriority="9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24"/>
    <w:qFormat/>
    <w:rsid w:val="0047015F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rsid w:val="0047015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rsid w:val="0047015F"/>
    <w:pPr>
      <w:keepNext/>
      <w:keepLines/>
      <w:spacing w:before="200"/>
      <w:outlineLvl w:val="1"/>
    </w:pPr>
    <w:rPr>
      <w:rFonts w:eastAsia="Times New Roman" w:cs="Times New Roman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rsid w:val="0047015F"/>
    <w:pPr>
      <w:keepNext/>
      <w:keepLines/>
      <w:spacing w:before="200"/>
      <w:outlineLvl w:val="2"/>
    </w:pPr>
    <w:rPr>
      <w:rFonts w:eastAsia="Times New Roman" w:cs="Times New Roman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9"/>
    <w:rsid w:val="0047015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9"/>
    <w:rsid w:val="0047015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9"/>
    <w:rsid w:val="0047015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9"/>
    <w:rsid w:val="0047015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9"/>
    <w:rsid w:val="0047015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rsid w:val="0047015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A0052"/>
    <w:pPr>
      <w:spacing w:before="60" w:after="6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4"/>
    <w:qFormat/>
    <w:rsid w:val="0047015F"/>
    <w:pPr>
      <w:spacing w:after="240"/>
    </w:pPr>
    <w:rPr>
      <w:rFonts w:eastAsia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4"/>
    <w:rsid w:val="0047015F"/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Continued">
    <w:name w:val="Body Text Continued"/>
    <w:basedOn w:val="BodyText"/>
    <w:next w:val="BodyText"/>
    <w:uiPriority w:val="14"/>
    <w:qFormat/>
    <w:rsid w:val="0047015F"/>
    <w:rPr>
      <w:szCs w:val="20"/>
    </w:rPr>
  </w:style>
  <w:style w:type="paragraph" w:styleId="BodyTextIndent">
    <w:name w:val="Body Text Indent"/>
    <w:basedOn w:val="BodyText"/>
    <w:link w:val="BodyTextIndentChar"/>
    <w:uiPriority w:val="14"/>
    <w:qFormat/>
    <w:rsid w:val="0047015F"/>
    <w:pPr>
      <w:ind w:left="720"/>
    </w:pPr>
  </w:style>
  <w:style w:type="character" w:customStyle="1" w:styleId="BodyTextIndentChar">
    <w:name w:val="Body Text Indent Char"/>
    <w:basedOn w:val="DefaultParagraphFont"/>
    <w:link w:val="BodyTextIndent"/>
    <w:uiPriority w:val="14"/>
    <w:rsid w:val="0047015F"/>
    <w:rPr>
      <w:rFonts w:ascii="Times New Roman" w:eastAsia="Times New Roman" w:hAnsi="Times New Roman" w:cs="Times New Roman"/>
      <w:sz w:val="24"/>
      <w:szCs w:val="24"/>
    </w:rPr>
  </w:style>
  <w:style w:type="character" w:styleId="BookTitle">
    <w:name w:val="Book Title"/>
    <w:basedOn w:val="DefaultParagraphFont"/>
    <w:uiPriority w:val="99"/>
    <w:unhideWhenUsed/>
    <w:rsid w:val="0047015F"/>
    <w:rPr>
      <w:b/>
      <w:bCs/>
      <w:smallCaps/>
      <w:spacing w:val="5"/>
    </w:rPr>
  </w:style>
  <w:style w:type="paragraph" w:customStyle="1" w:styleId="BTIndent">
    <w:name w:val="BT Indent"/>
    <w:basedOn w:val="BodyText"/>
    <w:uiPriority w:val="99"/>
    <w:rsid w:val="0047015F"/>
    <w:pPr>
      <w:ind w:left="720"/>
    </w:pPr>
  </w:style>
  <w:style w:type="character" w:styleId="Emphasis">
    <w:name w:val="Emphasis"/>
    <w:basedOn w:val="DefaultParagraphFont"/>
    <w:uiPriority w:val="99"/>
    <w:unhideWhenUsed/>
    <w:rsid w:val="0047015F"/>
    <w:rPr>
      <w:i/>
      <w:iCs/>
    </w:rPr>
  </w:style>
  <w:style w:type="paragraph" w:styleId="Footer">
    <w:name w:val="footer"/>
    <w:basedOn w:val="Normal"/>
    <w:link w:val="FooterChar"/>
    <w:uiPriority w:val="99"/>
    <w:rsid w:val="004701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015F"/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4701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015F"/>
    <w:rPr>
      <w:rFonts w:ascii="Times New Roman" w:hAnsi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9"/>
    <w:rsid w:val="0047015F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rsid w:val="0047015F"/>
    <w:rPr>
      <w:rFonts w:ascii="Times New Roman" w:eastAsia="Times New Roman" w:hAnsi="Times New Roman" w:cs="Times New Roman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rsid w:val="0047015F"/>
    <w:rPr>
      <w:rFonts w:ascii="Times New Roman" w:eastAsia="Times New Roman" w:hAnsi="Times New Roman" w:cs="Times New Roman"/>
      <w:b/>
      <w:bCs/>
      <w:color w:val="4472C4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rsid w:val="0047015F"/>
    <w:rPr>
      <w:rFonts w:asciiTheme="majorHAnsi" w:eastAsiaTheme="majorEastAsia" w:hAnsiTheme="majorHAnsi" w:cstheme="majorBidi"/>
      <w:b/>
      <w:bCs/>
      <w:i/>
      <w:iCs/>
      <w:color w:val="4472C4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rsid w:val="0047015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rsid w:val="0047015F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9"/>
    <w:rsid w:val="0047015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sid w:val="0047015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rsid w:val="0047015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IntenseEmphasis">
    <w:name w:val="Intense Emphasis"/>
    <w:basedOn w:val="DefaultParagraphFont"/>
    <w:uiPriority w:val="99"/>
    <w:unhideWhenUsed/>
    <w:rsid w:val="0047015F"/>
    <w:rPr>
      <w:b/>
      <w:bCs/>
      <w:i/>
      <w:iCs/>
      <w:color w:val="4472C4" w:themeColor="accent1"/>
    </w:rPr>
  </w:style>
  <w:style w:type="paragraph" w:styleId="IntenseQuote">
    <w:name w:val="Intense Quote"/>
    <w:basedOn w:val="Normal"/>
    <w:next w:val="Normal"/>
    <w:link w:val="IntenseQuoteChar"/>
    <w:uiPriority w:val="99"/>
    <w:unhideWhenUsed/>
    <w:rsid w:val="0047015F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rsid w:val="0047015F"/>
    <w:rPr>
      <w:rFonts w:ascii="Times New Roman" w:hAnsi="Times New Roman"/>
      <w:b/>
      <w:bCs/>
      <w:i/>
      <w:iCs/>
      <w:color w:val="4472C4" w:themeColor="accent1"/>
      <w:sz w:val="24"/>
      <w:szCs w:val="24"/>
    </w:rPr>
  </w:style>
  <w:style w:type="character" w:styleId="IntenseReference">
    <w:name w:val="Intense Reference"/>
    <w:basedOn w:val="DefaultParagraphFont"/>
    <w:uiPriority w:val="99"/>
    <w:unhideWhenUsed/>
    <w:rsid w:val="0047015F"/>
    <w:rPr>
      <w:b/>
      <w:bCs/>
      <w:smallCaps/>
      <w:color w:val="ED7D31" w:themeColor="accent2"/>
      <w:spacing w:val="5"/>
      <w:u w:val="single"/>
    </w:rPr>
  </w:style>
  <w:style w:type="paragraph" w:styleId="ListParagraph">
    <w:name w:val="List Paragraph"/>
    <w:basedOn w:val="Normal"/>
    <w:uiPriority w:val="35"/>
    <w:unhideWhenUsed/>
    <w:rsid w:val="0047015F"/>
    <w:pPr>
      <w:ind w:left="720"/>
      <w:contextualSpacing/>
    </w:pPr>
  </w:style>
  <w:style w:type="paragraph" w:styleId="NoSpacing">
    <w:name w:val="No Spacing"/>
    <w:uiPriority w:val="24"/>
    <w:unhideWhenUsed/>
    <w:rsid w:val="0047015F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unhideWhenUsed/>
    <w:rsid w:val="0047015F"/>
    <w:pPr>
      <w:ind w:left="720"/>
    </w:pPr>
  </w:style>
  <w:style w:type="paragraph" w:styleId="Quote">
    <w:name w:val="Quote"/>
    <w:basedOn w:val="Normal"/>
    <w:next w:val="BodyTextContinued"/>
    <w:link w:val="QuoteChar"/>
    <w:uiPriority w:val="9"/>
    <w:qFormat/>
    <w:rsid w:val="0047015F"/>
    <w:pPr>
      <w:spacing w:after="240"/>
      <w:ind w:left="1440" w:right="1440"/>
    </w:pPr>
    <w:rPr>
      <w:szCs w:val="20"/>
    </w:rPr>
  </w:style>
  <w:style w:type="character" w:customStyle="1" w:styleId="QuoteChar">
    <w:name w:val="Quote Char"/>
    <w:basedOn w:val="DefaultParagraphFont"/>
    <w:link w:val="Quote"/>
    <w:uiPriority w:val="9"/>
    <w:rsid w:val="0047015F"/>
    <w:rPr>
      <w:rFonts w:ascii="Times New Roman" w:hAnsi="Times New Roman"/>
      <w:sz w:val="24"/>
      <w:szCs w:val="20"/>
    </w:rPr>
  </w:style>
  <w:style w:type="paragraph" w:customStyle="1" w:styleId="ResH1">
    <w:name w:val="Res H1"/>
    <w:basedOn w:val="Heading2"/>
    <w:uiPriority w:val="34"/>
    <w:rsid w:val="0047015F"/>
    <w:pPr>
      <w:tabs>
        <w:tab w:val="left" w:pos="720"/>
      </w:tabs>
      <w:spacing w:before="0" w:line="240" w:lineRule="atLeast"/>
      <w:ind w:left="720" w:right="720" w:hanging="720"/>
    </w:pPr>
    <w:rPr>
      <w:bCs w:val="0"/>
      <w:i/>
      <w:caps/>
      <w:color w:val="auto"/>
      <w:szCs w:val="20"/>
      <w:lang w:eastAsia="zh-CN"/>
    </w:rPr>
  </w:style>
  <w:style w:type="paragraph" w:customStyle="1" w:styleId="ResH2">
    <w:name w:val="Res H2"/>
    <w:basedOn w:val="Heading3"/>
    <w:uiPriority w:val="34"/>
    <w:rsid w:val="0047015F"/>
    <w:pPr>
      <w:spacing w:before="0" w:line="240" w:lineRule="atLeast"/>
      <w:ind w:left="1440" w:right="720" w:hanging="720"/>
    </w:pPr>
    <w:rPr>
      <w:bCs w:val="0"/>
      <w:color w:val="auto"/>
      <w:szCs w:val="20"/>
      <w:u w:val="single"/>
      <w:lang w:eastAsia="zh-CN"/>
    </w:rPr>
  </w:style>
  <w:style w:type="paragraph" w:customStyle="1" w:styleId="Resolution">
    <w:name w:val="Resolution"/>
    <w:basedOn w:val="NormalIndent"/>
    <w:uiPriority w:val="29"/>
    <w:rsid w:val="0047015F"/>
    <w:pPr>
      <w:spacing w:before="240" w:line="240" w:lineRule="atLeast"/>
      <w:ind w:right="720"/>
    </w:pPr>
    <w:rPr>
      <w:sz w:val="26"/>
      <w:szCs w:val="20"/>
    </w:rPr>
  </w:style>
  <w:style w:type="character" w:styleId="Strong">
    <w:name w:val="Strong"/>
    <w:basedOn w:val="DefaultParagraphFont"/>
    <w:uiPriority w:val="99"/>
    <w:unhideWhenUsed/>
    <w:rsid w:val="0047015F"/>
    <w:rPr>
      <w:b/>
      <w:bCs/>
    </w:rPr>
  </w:style>
  <w:style w:type="paragraph" w:styleId="Subtitle">
    <w:name w:val="Subtitle"/>
    <w:basedOn w:val="Normal"/>
    <w:next w:val="Normal"/>
    <w:link w:val="SubtitleChar"/>
    <w:uiPriority w:val="40"/>
    <w:unhideWhenUsed/>
    <w:rsid w:val="0047015F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40"/>
    <w:rsid w:val="0047015F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99"/>
    <w:unhideWhenUsed/>
    <w:rsid w:val="004701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unhideWhenUsed/>
    <w:rsid w:val="0047015F"/>
    <w:rPr>
      <w:smallCaps/>
      <w:color w:val="ED7D31" w:themeColor="accent2"/>
      <w:u w:val="single"/>
    </w:rPr>
  </w:style>
  <w:style w:type="paragraph" w:customStyle="1" w:styleId="Table">
    <w:name w:val="Table"/>
    <w:basedOn w:val="Normal"/>
    <w:uiPriority w:val="24"/>
    <w:qFormat/>
    <w:rsid w:val="0047015F"/>
    <w:pPr>
      <w:spacing w:before="60" w:after="60" w:line="240" w:lineRule="exact"/>
    </w:pPr>
    <w:rPr>
      <w:rFonts w:eastAsia="Times New Roman" w:cs="Times New Roman"/>
    </w:rPr>
  </w:style>
  <w:style w:type="paragraph" w:styleId="Title">
    <w:name w:val="Title"/>
    <w:basedOn w:val="BodyText"/>
    <w:next w:val="BodyText"/>
    <w:link w:val="TitleChar"/>
    <w:uiPriority w:val="39"/>
    <w:rsid w:val="0047015F"/>
    <w:pPr>
      <w:jc w:val="center"/>
      <w:outlineLvl w:val="0"/>
    </w:pPr>
    <w:rPr>
      <w:rFonts w:cs="Arial"/>
      <w:b/>
      <w:bCs/>
      <w:szCs w:val="32"/>
    </w:rPr>
  </w:style>
  <w:style w:type="character" w:customStyle="1" w:styleId="TitleChar">
    <w:name w:val="Title Char"/>
    <w:basedOn w:val="DefaultParagraphFont"/>
    <w:link w:val="Title"/>
    <w:uiPriority w:val="39"/>
    <w:rsid w:val="0047015F"/>
    <w:rPr>
      <w:rFonts w:ascii="Times New Roman" w:eastAsia="Times New Roman" w:hAnsi="Times New Roman" w:cs="Arial"/>
      <w:b/>
      <w:bCs/>
      <w:sz w:val="24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212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2122"/>
    <w:rPr>
      <w:rFonts w:ascii="Segoe UI" w:hAnsi="Segoe UI" w:cs="Segoe UI"/>
      <w:sz w:val="18"/>
      <w:szCs w:val="18"/>
    </w:rPr>
  </w:style>
  <w:style w:type="character" w:customStyle="1" w:styleId="zzmpTrailerItem">
    <w:name w:val="zzmpTrailerItem"/>
    <w:rsid w:val="00500F2A"/>
    <w:rPr>
      <w:rFonts w:ascii="Times New Roman" w:hAnsi="Times New Roman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Hanley Robinson</dc:creator>
  <cp:lastModifiedBy>Hanley Robinson</cp:lastModifiedBy>
  <cp:revision>7</cp:revision>
  <dcterms:created xsi:type="dcterms:W3CDTF">2022-05-18T18:59:00Z</dcterms:created>
  <dcterms:modified xsi:type="dcterms:W3CDTF">2022-07-26T11:31:00Z</dcterms:modified>
</cp:coreProperties>
</file>