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BF3" w:rsidRPr="00DB7C38" w:rsidRDefault="00570BF3" w:rsidP="00570BF3">
      <w:pPr>
        <w:spacing w:line="480" w:lineRule="auto"/>
        <w:rPr>
          <w:rFonts w:ascii="Bookman Old Style" w:hAnsi="Bookman Old Style"/>
          <w:sz w:val="26"/>
          <w:szCs w:val="26"/>
        </w:rPr>
      </w:pPr>
      <w:bookmarkStart w:id="0" w:name="_GoBack"/>
      <w:bookmarkEnd w:id="0"/>
      <w:r w:rsidRPr="00DB7C38">
        <w:rPr>
          <w:rFonts w:ascii="Bookman Old Style" w:hAnsi="Bookman Old Style"/>
          <w:sz w:val="26"/>
          <w:szCs w:val="26"/>
        </w:rPr>
        <w:t>One of the [parties/witnesses/attorneys/other participants] in this case uses the personal pronouns [specify pronouns].</w:t>
      </w:r>
      <w:r w:rsidR="006562EB">
        <w:rPr>
          <w:rFonts w:ascii="Bookman Old Style" w:hAnsi="Bookman Old Style"/>
          <w:sz w:val="26"/>
          <w:szCs w:val="26"/>
        </w:rPr>
        <w:t xml:space="preserve"> </w:t>
      </w:r>
      <w:r w:rsidRPr="00DB7C38">
        <w:rPr>
          <w:rFonts w:ascii="Bookman Old Style" w:hAnsi="Bookman Old Style"/>
          <w:sz w:val="26"/>
          <w:szCs w:val="26"/>
        </w:rPr>
        <w:t xml:space="preserve"> You will hear the judge and attorneys refer to [name of participant] with those pronouns. </w:t>
      </w:r>
    </w:p>
    <w:p w:rsidR="00570BF3" w:rsidRPr="006562EB" w:rsidRDefault="006562EB" w:rsidP="00570BF3">
      <w:pPr>
        <w:jc w:val="center"/>
        <w:rPr>
          <w:rFonts w:ascii="Bookman Old Style" w:hAnsi="Bookman Old Style"/>
          <w:b/>
          <w:sz w:val="26"/>
          <w:szCs w:val="26"/>
        </w:rPr>
      </w:pPr>
      <w:r w:rsidRPr="006562EB">
        <w:rPr>
          <w:rFonts w:ascii="Bookman Old Style" w:hAnsi="Bookman Old Style"/>
          <w:b/>
          <w:sz w:val="26"/>
          <w:szCs w:val="26"/>
        </w:rPr>
        <w:t>USE NOTE</w:t>
      </w:r>
    </w:p>
    <w:p w:rsidR="00570BF3" w:rsidRPr="00BC3BE6" w:rsidRDefault="00570BF3" w:rsidP="00BC3BE6">
      <w:pPr>
        <w:jc w:val="both"/>
        <w:rPr>
          <w:rFonts w:ascii="Bookman Old Style" w:hAnsi="Bookman Old Style"/>
          <w:sz w:val="26"/>
          <w:szCs w:val="26"/>
        </w:rPr>
      </w:pPr>
      <w:r w:rsidRPr="00BC3BE6">
        <w:rPr>
          <w:rFonts w:ascii="Bookman Old Style" w:hAnsi="Bookman Old Style"/>
          <w:sz w:val="26"/>
          <w:szCs w:val="26"/>
        </w:rPr>
        <w:t>Judges should ask the parties, attorneys, witnesses, and other participants in each case which personal pronouns they use, and should ensure they refer to those participants in accordance with the pronoun preference they indicate.</w:t>
      </w:r>
      <w:r w:rsidR="006562EB">
        <w:rPr>
          <w:rFonts w:ascii="Bookman Old Style" w:hAnsi="Bookman Old Style"/>
          <w:sz w:val="26"/>
          <w:szCs w:val="26"/>
        </w:rPr>
        <w:t xml:space="preserve"> </w:t>
      </w:r>
      <w:r w:rsidRPr="00BC3BE6">
        <w:rPr>
          <w:rFonts w:ascii="Bookman Old Style" w:hAnsi="Bookman Old Style"/>
          <w:sz w:val="26"/>
          <w:szCs w:val="26"/>
        </w:rPr>
        <w:t xml:space="preserve"> Additionally, judges should take affirmative steps to ensure the instructions which they submit to the jury refer to individuals in conformance with their preferred pronouns. </w:t>
      </w:r>
      <w:r w:rsidR="006562EB">
        <w:rPr>
          <w:rFonts w:ascii="Bookman Old Style" w:hAnsi="Bookman Old Style"/>
          <w:sz w:val="26"/>
          <w:szCs w:val="26"/>
        </w:rPr>
        <w:t xml:space="preserve"> </w:t>
      </w:r>
      <w:r w:rsidRPr="00BC3BE6">
        <w:rPr>
          <w:rFonts w:ascii="Bookman Old Style" w:hAnsi="Bookman Old Style"/>
          <w:sz w:val="26"/>
          <w:szCs w:val="26"/>
        </w:rPr>
        <w:t xml:space="preserve">If use of they/them/theirs or other non-binary pronouns would, in the judge’s opinion, make the jury instruction harder for the jurors to understand, the judge may refer to the individual by their name. </w:t>
      </w:r>
    </w:p>
    <w:p w:rsidR="00992BC1" w:rsidRPr="00247C46" w:rsidRDefault="00992BC1">
      <w:pPr>
        <w:rPr>
          <w:sz w:val="24"/>
          <w:szCs w:val="24"/>
        </w:rPr>
      </w:pPr>
    </w:p>
    <w:sectPr w:rsidR="00992BC1" w:rsidRPr="00247C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6C5" w:rsidRDefault="000926C5" w:rsidP="00774A61">
      <w:pPr>
        <w:spacing w:after="0" w:line="240" w:lineRule="auto"/>
      </w:pPr>
      <w:r>
        <w:separator/>
      </w:r>
    </w:p>
  </w:endnote>
  <w:endnote w:type="continuationSeparator" w:id="0">
    <w:p w:rsidR="000926C5" w:rsidRDefault="000926C5" w:rsidP="0077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6C5" w:rsidRDefault="000926C5" w:rsidP="00774A61">
      <w:pPr>
        <w:spacing w:after="0" w:line="240" w:lineRule="auto"/>
      </w:pPr>
      <w:r>
        <w:separator/>
      </w:r>
    </w:p>
  </w:footnote>
  <w:footnote w:type="continuationSeparator" w:id="0">
    <w:p w:rsidR="000926C5" w:rsidRDefault="000926C5" w:rsidP="00774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61" w:rsidRPr="008F14AC" w:rsidRDefault="00D90D1B" w:rsidP="00774A61">
    <w:pPr>
      <w:pStyle w:val="Header"/>
      <w:tabs>
        <w:tab w:val="right" w:pos="8910"/>
      </w:tabs>
      <w:jc w:val="both"/>
      <w:rPr>
        <w:rFonts w:ascii="Bookman Old Style" w:hAnsi="Bookman Old Style"/>
        <w:b/>
        <w:sz w:val="26"/>
        <w:szCs w:val="26"/>
      </w:rPr>
    </w:pPr>
    <w:r w:rsidRPr="008F14AC">
      <w:rPr>
        <w:rFonts w:ascii="Bookman Old Style" w:hAnsi="Bookman Old Style"/>
        <w:b/>
        <w:sz w:val="26"/>
        <w:szCs w:val="26"/>
      </w:rPr>
      <w:t>USE OF PERSONAL PRONOUNS</w:t>
    </w:r>
    <w:r w:rsidR="00774A61" w:rsidRPr="008F14AC">
      <w:rPr>
        <w:rFonts w:ascii="Bookman Old Style" w:hAnsi="Bookman Old Style"/>
        <w:b/>
        <w:sz w:val="26"/>
        <w:szCs w:val="26"/>
      </w:rPr>
      <w:tab/>
    </w:r>
    <w:r w:rsidRPr="008F14AC">
      <w:rPr>
        <w:rFonts w:ascii="Bookman Old Style" w:hAnsi="Bookman Old Style"/>
        <w:b/>
        <w:sz w:val="26"/>
        <w:szCs w:val="26"/>
      </w:rPr>
      <w:tab/>
    </w:r>
    <w:r w:rsidR="00774A61" w:rsidRPr="008F14AC">
      <w:rPr>
        <w:rFonts w:ascii="Bookman Old Style" w:hAnsi="Bookman Old Style"/>
        <w:b/>
        <w:sz w:val="26"/>
        <w:szCs w:val="26"/>
      </w:rPr>
      <w:t>1.0</w:t>
    </w:r>
    <w:r w:rsidR="006562EB" w:rsidRPr="008F14AC">
      <w:rPr>
        <w:rFonts w:ascii="Bookman Old Style" w:hAnsi="Bookman Old Style"/>
        <w:b/>
        <w:sz w:val="26"/>
        <w:szCs w:val="26"/>
      </w:rPr>
      <w:t>0</w:t>
    </w:r>
  </w:p>
  <w:p w:rsidR="00774A61" w:rsidRPr="008F14AC" w:rsidRDefault="00774A61" w:rsidP="00774A61">
    <w:pPr>
      <w:pStyle w:val="Header"/>
      <w:tabs>
        <w:tab w:val="right" w:pos="9270"/>
      </w:tabs>
      <w:jc w:val="both"/>
      <w:rPr>
        <w:rFonts w:ascii="Bookman Old Style" w:hAnsi="Bookman Old Style"/>
        <w:b/>
        <w:sz w:val="26"/>
        <w:szCs w:val="26"/>
      </w:rPr>
    </w:pPr>
    <w:r w:rsidRPr="008F14AC">
      <w:rPr>
        <w:rFonts w:ascii="Bookman Old Style" w:hAnsi="Bookman Old Style"/>
        <w:b/>
        <w:sz w:val="26"/>
        <w:szCs w:val="26"/>
      </w:rPr>
      <w:t>Added 202</w:t>
    </w:r>
    <w:r w:rsidR="006562EB" w:rsidRPr="008F14AC">
      <w:rPr>
        <w:rFonts w:ascii="Bookman Old Style" w:hAnsi="Bookman Old Style"/>
        <w:b/>
        <w:sz w:val="26"/>
        <w:szCs w:val="26"/>
      </w:rPr>
      <w:t>1</w:t>
    </w:r>
  </w:p>
  <w:p w:rsidR="00774A61" w:rsidRPr="008F14AC" w:rsidRDefault="00774A61" w:rsidP="00774A61">
    <w:pPr>
      <w:pStyle w:val="Header"/>
      <w:tabs>
        <w:tab w:val="right" w:pos="9270"/>
      </w:tabs>
      <w:jc w:val="both"/>
      <w:rPr>
        <w:rFonts w:ascii="Bookman Old Style" w:hAnsi="Bookman Old Style"/>
        <w:b/>
        <w:sz w:val="26"/>
        <w:szCs w:val="26"/>
      </w:rPr>
    </w:pPr>
    <w:r w:rsidRPr="008F14AC">
      <w:rPr>
        <w:rFonts w:ascii="Bookman Old Style" w:hAnsi="Bookman Old Style"/>
        <w:b/>
        <w:snapToGrid w:val="0"/>
        <w:sz w:val="26"/>
        <w:szCs w:val="26"/>
      </w:rPr>
      <w:t xml:space="preserve">Page </w:t>
    </w:r>
    <w:r w:rsidRPr="008F14AC">
      <w:rPr>
        <w:rFonts w:ascii="Bookman Old Style" w:hAnsi="Bookman Old Style"/>
        <w:b/>
        <w:snapToGrid w:val="0"/>
        <w:sz w:val="26"/>
        <w:szCs w:val="26"/>
      </w:rPr>
      <w:fldChar w:fldCharType="begin"/>
    </w:r>
    <w:r w:rsidRPr="008F14AC">
      <w:rPr>
        <w:rFonts w:ascii="Bookman Old Style" w:hAnsi="Bookman Old Style"/>
        <w:b/>
        <w:snapToGrid w:val="0"/>
        <w:sz w:val="26"/>
        <w:szCs w:val="26"/>
      </w:rPr>
      <w:instrText xml:space="preserve"> PAGE </w:instrText>
    </w:r>
    <w:r w:rsidRPr="008F14AC">
      <w:rPr>
        <w:rFonts w:ascii="Bookman Old Style" w:hAnsi="Bookman Old Style"/>
        <w:b/>
        <w:snapToGrid w:val="0"/>
        <w:sz w:val="26"/>
        <w:szCs w:val="26"/>
      </w:rPr>
      <w:fldChar w:fldCharType="separate"/>
    </w:r>
    <w:r w:rsidR="008D214D" w:rsidRPr="008F14AC">
      <w:rPr>
        <w:rFonts w:ascii="Bookman Old Style" w:hAnsi="Bookman Old Style"/>
        <w:b/>
        <w:noProof/>
        <w:snapToGrid w:val="0"/>
        <w:sz w:val="26"/>
        <w:szCs w:val="26"/>
      </w:rPr>
      <w:t>1</w:t>
    </w:r>
    <w:r w:rsidRPr="008F14AC">
      <w:rPr>
        <w:rFonts w:ascii="Bookman Old Style" w:hAnsi="Bookman Old Style"/>
        <w:b/>
        <w:snapToGrid w:val="0"/>
        <w:sz w:val="26"/>
        <w:szCs w:val="26"/>
      </w:rPr>
      <w:fldChar w:fldCharType="end"/>
    </w:r>
    <w:r w:rsidRPr="008F14AC">
      <w:rPr>
        <w:rFonts w:ascii="Bookman Old Style" w:hAnsi="Bookman Old Style"/>
        <w:b/>
        <w:snapToGrid w:val="0"/>
        <w:sz w:val="26"/>
        <w:szCs w:val="26"/>
      </w:rPr>
      <w:t xml:space="preserve"> of 1</w:t>
    </w:r>
  </w:p>
  <w:p w:rsidR="00774A61" w:rsidRDefault="00774A61" w:rsidP="00774A61">
    <w:pPr>
      <w:pStyle w:val="Header"/>
      <w:tabs>
        <w:tab w:val="right" w:pos="9270"/>
      </w:tabs>
      <w:jc w:val="both"/>
      <w:rPr>
        <w:rFonts w:ascii="Courier New" w:hAnsi="Courier New"/>
        <w:sz w:val="24"/>
      </w:rPr>
    </w:pPr>
    <w:r>
      <w:rPr>
        <w:rFonts w:ascii="Bookman Old Style" w:hAnsi="Bookman Old Style"/>
        <w:b/>
        <w:noProof/>
        <w:sz w:val="26"/>
      </w:rPr>
      <mc:AlternateContent>
        <mc:Choice Requires="wps">
          <w:drawing>
            <wp:anchor distT="0" distB="0" distL="114300" distR="114300" simplePos="0" relativeHeight="251659264" behindDoc="0" locked="0" layoutInCell="0" allowOverlap="1" wp14:anchorId="7EE799A2" wp14:editId="15FDC5F4">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15A1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p w:rsidR="00774A61" w:rsidRDefault="0077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75E5"/>
    <w:multiLevelType w:val="hybridMultilevel"/>
    <w:tmpl w:val="47B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25"/>
    <w:rsid w:val="00083CF1"/>
    <w:rsid w:val="000926C5"/>
    <w:rsid w:val="000C7747"/>
    <w:rsid w:val="001629F2"/>
    <w:rsid w:val="001C735C"/>
    <w:rsid w:val="00247C46"/>
    <w:rsid w:val="00275D25"/>
    <w:rsid w:val="00341C25"/>
    <w:rsid w:val="00570BF3"/>
    <w:rsid w:val="00584285"/>
    <w:rsid w:val="006562EB"/>
    <w:rsid w:val="006B6899"/>
    <w:rsid w:val="00774A61"/>
    <w:rsid w:val="00820B7E"/>
    <w:rsid w:val="008D214D"/>
    <w:rsid w:val="008F14AC"/>
    <w:rsid w:val="00937031"/>
    <w:rsid w:val="00992BC1"/>
    <w:rsid w:val="009B73EB"/>
    <w:rsid w:val="00A66D85"/>
    <w:rsid w:val="00AD35DC"/>
    <w:rsid w:val="00BC3BE6"/>
    <w:rsid w:val="00C34090"/>
    <w:rsid w:val="00C459FC"/>
    <w:rsid w:val="00D90D1B"/>
    <w:rsid w:val="00DB7C38"/>
    <w:rsid w:val="00DF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FB41F-8C56-41ED-A530-3BDC6C62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92B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1C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1C25"/>
    <w:rPr>
      <w:rFonts w:ascii="Times New Roman" w:eastAsia="Times New Roman" w:hAnsi="Times New Roman" w:cs="Times New Roman"/>
      <w:b/>
      <w:bCs/>
      <w:sz w:val="27"/>
      <w:szCs w:val="27"/>
    </w:rPr>
  </w:style>
  <w:style w:type="character" w:customStyle="1" w:styleId="cosearchterm">
    <w:name w:val="co_searchterm"/>
    <w:basedOn w:val="DefaultParagraphFont"/>
    <w:rsid w:val="00341C25"/>
  </w:style>
  <w:style w:type="character" w:customStyle="1" w:styleId="costarpage">
    <w:name w:val="co_starpage"/>
    <w:basedOn w:val="DefaultParagraphFont"/>
    <w:rsid w:val="00584285"/>
  </w:style>
  <w:style w:type="character" w:styleId="Hyperlink">
    <w:name w:val="Hyperlink"/>
    <w:basedOn w:val="DefaultParagraphFont"/>
    <w:uiPriority w:val="99"/>
    <w:semiHidden/>
    <w:unhideWhenUsed/>
    <w:rsid w:val="00584285"/>
    <w:rPr>
      <w:color w:val="0000FF"/>
      <w:u w:val="single"/>
    </w:rPr>
  </w:style>
  <w:style w:type="character" w:customStyle="1" w:styleId="copinpointicon">
    <w:name w:val="co_pinpointicon"/>
    <w:basedOn w:val="DefaultParagraphFont"/>
    <w:rsid w:val="00584285"/>
  </w:style>
  <w:style w:type="paragraph" w:styleId="BalloonText">
    <w:name w:val="Balloon Text"/>
    <w:basedOn w:val="Normal"/>
    <w:link w:val="BalloonTextChar"/>
    <w:uiPriority w:val="99"/>
    <w:semiHidden/>
    <w:unhideWhenUsed/>
    <w:rsid w:val="0058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285"/>
    <w:rPr>
      <w:rFonts w:ascii="Tahoma" w:hAnsi="Tahoma" w:cs="Tahoma"/>
      <w:sz w:val="16"/>
      <w:szCs w:val="16"/>
    </w:rPr>
  </w:style>
  <w:style w:type="character" w:styleId="Emphasis">
    <w:name w:val="Emphasis"/>
    <w:basedOn w:val="DefaultParagraphFont"/>
    <w:uiPriority w:val="20"/>
    <w:qFormat/>
    <w:rsid w:val="00C34090"/>
    <w:rPr>
      <w:i/>
      <w:iCs/>
    </w:rPr>
  </w:style>
  <w:style w:type="character" w:customStyle="1" w:styleId="Heading2Char">
    <w:name w:val="Heading 2 Char"/>
    <w:basedOn w:val="DefaultParagraphFont"/>
    <w:link w:val="Heading2"/>
    <w:uiPriority w:val="9"/>
    <w:semiHidden/>
    <w:rsid w:val="00992BC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92BC1"/>
    <w:pPr>
      <w:ind w:left="720"/>
      <w:contextualSpacing/>
    </w:pPr>
  </w:style>
  <w:style w:type="character" w:styleId="FollowedHyperlink">
    <w:name w:val="FollowedHyperlink"/>
    <w:basedOn w:val="DefaultParagraphFont"/>
    <w:uiPriority w:val="99"/>
    <w:semiHidden/>
    <w:unhideWhenUsed/>
    <w:rsid w:val="00992BC1"/>
    <w:rPr>
      <w:color w:val="800080" w:themeColor="followedHyperlink"/>
      <w:u w:val="single"/>
    </w:rPr>
  </w:style>
  <w:style w:type="paragraph" w:styleId="Header">
    <w:name w:val="header"/>
    <w:basedOn w:val="Normal"/>
    <w:link w:val="HeaderChar"/>
    <w:unhideWhenUsed/>
    <w:rsid w:val="00774A61"/>
    <w:pPr>
      <w:tabs>
        <w:tab w:val="center" w:pos="4680"/>
        <w:tab w:val="right" w:pos="9360"/>
      </w:tabs>
      <w:spacing w:after="0" w:line="240" w:lineRule="auto"/>
    </w:pPr>
  </w:style>
  <w:style w:type="character" w:customStyle="1" w:styleId="HeaderChar">
    <w:name w:val="Header Char"/>
    <w:basedOn w:val="DefaultParagraphFont"/>
    <w:link w:val="Header"/>
    <w:rsid w:val="00774A61"/>
  </w:style>
  <w:style w:type="paragraph" w:styleId="Footer">
    <w:name w:val="footer"/>
    <w:basedOn w:val="Normal"/>
    <w:link w:val="FooterChar"/>
    <w:uiPriority w:val="99"/>
    <w:unhideWhenUsed/>
    <w:rsid w:val="00774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0611">
      <w:bodyDiv w:val="1"/>
      <w:marLeft w:val="0"/>
      <w:marRight w:val="0"/>
      <w:marTop w:val="0"/>
      <w:marBottom w:val="0"/>
      <w:divBdr>
        <w:top w:val="none" w:sz="0" w:space="0" w:color="auto"/>
        <w:left w:val="none" w:sz="0" w:space="0" w:color="auto"/>
        <w:bottom w:val="none" w:sz="0" w:space="0" w:color="auto"/>
        <w:right w:val="none" w:sz="0" w:space="0" w:color="auto"/>
      </w:divBdr>
    </w:div>
    <w:div w:id="85808736">
      <w:bodyDiv w:val="1"/>
      <w:marLeft w:val="0"/>
      <w:marRight w:val="0"/>
      <w:marTop w:val="0"/>
      <w:marBottom w:val="0"/>
      <w:divBdr>
        <w:top w:val="none" w:sz="0" w:space="0" w:color="auto"/>
        <w:left w:val="none" w:sz="0" w:space="0" w:color="auto"/>
        <w:bottom w:val="none" w:sz="0" w:space="0" w:color="auto"/>
        <w:right w:val="none" w:sz="0" w:space="0" w:color="auto"/>
      </w:divBdr>
      <w:divsChild>
        <w:div w:id="282538739">
          <w:marLeft w:val="0"/>
          <w:marRight w:val="0"/>
          <w:marTop w:val="240"/>
          <w:marBottom w:val="240"/>
          <w:divBdr>
            <w:top w:val="none" w:sz="0" w:space="0" w:color="auto"/>
            <w:left w:val="none" w:sz="0" w:space="0" w:color="auto"/>
            <w:bottom w:val="none" w:sz="0" w:space="0" w:color="auto"/>
            <w:right w:val="none" w:sz="0" w:space="0" w:color="auto"/>
          </w:divBdr>
        </w:div>
        <w:div w:id="999582741">
          <w:marLeft w:val="0"/>
          <w:marRight w:val="0"/>
          <w:marTop w:val="0"/>
          <w:marBottom w:val="0"/>
          <w:divBdr>
            <w:top w:val="none" w:sz="0" w:space="0" w:color="auto"/>
            <w:left w:val="none" w:sz="0" w:space="0" w:color="auto"/>
            <w:bottom w:val="none" w:sz="0" w:space="0" w:color="auto"/>
            <w:right w:val="none" w:sz="0" w:space="0" w:color="auto"/>
          </w:divBdr>
        </w:div>
        <w:div w:id="1856922564">
          <w:marLeft w:val="0"/>
          <w:marRight w:val="0"/>
          <w:marTop w:val="240"/>
          <w:marBottom w:val="0"/>
          <w:divBdr>
            <w:top w:val="none" w:sz="0" w:space="0" w:color="auto"/>
            <w:left w:val="none" w:sz="0" w:space="0" w:color="auto"/>
            <w:bottom w:val="none" w:sz="0" w:space="0" w:color="auto"/>
            <w:right w:val="none" w:sz="0" w:space="0" w:color="auto"/>
          </w:divBdr>
          <w:divsChild>
            <w:div w:id="146939051">
              <w:marLeft w:val="0"/>
              <w:marRight w:val="0"/>
              <w:marTop w:val="0"/>
              <w:marBottom w:val="0"/>
              <w:divBdr>
                <w:top w:val="none" w:sz="0" w:space="0" w:color="auto"/>
                <w:left w:val="none" w:sz="0" w:space="0" w:color="auto"/>
                <w:bottom w:val="none" w:sz="0" w:space="0" w:color="auto"/>
                <w:right w:val="none" w:sz="0" w:space="0" w:color="auto"/>
              </w:divBdr>
              <w:divsChild>
                <w:div w:id="3722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90120">
      <w:bodyDiv w:val="1"/>
      <w:marLeft w:val="0"/>
      <w:marRight w:val="0"/>
      <w:marTop w:val="0"/>
      <w:marBottom w:val="0"/>
      <w:divBdr>
        <w:top w:val="none" w:sz="0" w:space="0" w:color="auto"/>
        <w:left w:val="none" w:sz="0" w:space="0" w:color="auto"/>
        <w:bottom w:val="none" w:sz="0" w:space="0" w:color="auto"/>
        <w:right w:val="none" w:sz="0" w:space="0" w:color="auto"/>
      </w:divBdr>
    </w:div>
    <w:div w:id="638265549">
      <w:bodyDiv w:val="1"/>
      <w:marLeft w:val="0"/>
      <w:marRight w:val="0"/>
      <w:marTop w:val="0"/>
      <w:marBottom w:val="0"/>
      <w:divBdr>
        <w:top w:val="none" w:sz="0" w:space="0" w:color="auto"/>
        <w:left w:val="none" w:sz="0" w:space="0" w:color="auto"/>
        <w:bottom w:val="none" w:sz="0" w:space="0" w:color="auto"/>
        <w:right w:val="none" w:sz="0" w:space="0" w:color="auto"/>
      </w:divBdr>
    </w:div>
    <w:div w:id="728848222">
      <w:bodyDiv w:val="1"/>
      <w:marLeft w:val="0"/>
      <w:marRight w:val="0"/>
      <w:marTop w:val="0"/>
      <w:marBottom w:val="0"/>
      <w:divBdr>
        <w:top w:val="none" w:sz="0" w:space="0" w:color="auto"/>
        <w:left w:val="none" w:sz="0" w:space="0" w:color="auto"/>
        <w:bottom w:val="none" w:sz="0" w:space="0" w:color="auto"/>
        <w:right w:val="none" w:sz="0" w:space="0" w:color="auto"/>
      </w:divBdr>
    </w:div>
    <w:div w:id="782772801">
      <w:bodyDiv w:val="1"/>
      <w:marLeft w:val="0"/>
      <w:marRight w:val="0"/>
      <w:marTop w:val="0"/>
      <w:marBottom w:val="0"/>
      <w:divBdr>
        <w:top w:val="none" w:sz="0" w:space="0" w:color="auto"/>
        <w:left w:val="none" w:sz="0" w:space="0" w:color="auto"/>
        <w:bottom w:val="none" w:sz="0" w:space="0" w:color="auto"/>
        <w:right w:val="none" w:sz="0" w:space="0" w:color="auto"/>
      </w:divBdr>
      <w:divsChild>
        <w:div w:id="1446735199">
          <w:marLeft w:val="0"/>
          <w:marRight w:val="0"/>
          <w:marTop w:val="240"/>
          <w:marBottom w:val="0"/>
          <w:divBdr>
            <w:top w:val="none" w:sz="0" w:space="0" w:color="auto"/>
            <w:left w:val="none" w:sz="0" w:space="0" w:color="auto"/>
            <w:bottom w:val="none" w:sz="0" w:space="0" w:color="auto"/>
            <w:right w:val="none" w:sz="0" w:space="0" w:color="auto"/>
          </w:divBdr>
          <w:divsChild>
            <w:div w:id="1301306807">
              <w:marLeft w:val="0"/>
              <w:marRight w:val="0"/>
              <w:marTop w:val="240"/>
              <w:marBottom w:val="0"/>
              <w:divBdr>
                <w:top w:val="none" w:sz="0" w:space="0" w:color="auto"/>
                <w:left w:val="none" w:sz="0" w:space="0" w:color="auto"/>
                <w:bottom w:val="none" w:sz="0" w:space="0" w:color="auto"/>
                <w:right w:val="none" w:sz="0" w:space="0" w:color="auto"/>
              </w:divBdr>
              <w:divsChild>
                <w:div w:id="12825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569">
          <w:marLeft w:val="0"/>
          <w:marRight w:val="0"/>
          <w:marTop w:val="240"/>
          <w:marBottom w:val="0"/>
          <w:divBdr>
            <w:top w:val="none" w:sz="0" w:space="0" w:color="auto"/>
            <w:left w:val="none" w:sz="0" w:space="0" w:color="auto"/>
            <w:bottom w:val="none" w:sz="0" w:space="0" w:color="auto"/>
            <w:right w:val="none" w:sz="0" w:space="0" w:color="auto"/>
          </w:divBdr>
          <w:divsChild>
            <w:div w:id="156894309">
              <w:marLeft w:val="0"/>
              <w:marRight w:val="0"/>
              <w:marTop w:val="240"/>
              <w:marBottom w:val="240"/>
              <w:divBdr>
                <w:top w:val="none" w:sz="0" w:space="0" w:color="auto"/>
                <w:left w:val="none" w:sz="0" w:space="0" w:color="auto"/>
                <w:bottom w:val="none" w:sz="0" w:space="0" w:color="auto"/>
                <w:right w:val="none" w:sz="0" w:space="0" w:color="auto"/>
              </w:divBdr>
            </w:div>
            <w:div w:id="95444453">
              <w:marLeft w:val="0"/>
              <w:marRight w:val="0"/>
              <w:marTop w:val="0"/>
              <w:marBottom w:val="0"/>
              <w:divBdr>
                <w:top w:val="none" w:sz="0" w:space="0" w:color="auto"/>
                <w:left w:val="none" w:sz="0" w:space="0" w:color="auto"/>
                <w:bottom w:val="none" w:sz="0" w:space="0" w:color="auto"/>
                <w:right w:val="none" w:sz="0" w:space="0" w:color="auto"/>
              </w:divBdr>
              <w:divsChild>
                <w:div w:id="456802912">
                  <w:marLeft w:val="0"/>
                  <w:marRight w:val="0"/>
                  <w:marTop w:val="0"/>
                  <w:marBottom w:val="0"/>
                  <w:divBdr>
                    <w:top w:val="none" w:sz="0" w:space="0" w:color="auto"/>
                    <w:left w:val="none" w:sz="0" w:space="0" w:color="auto"/>
                    <w:bottom w:val="none" w:sz="0" w:space="0" w:color="auto"/>
                    <w:right w:val="none" w:sz="0" w:space="0" w:color="auto"/>
                  </w:divBdr>
                </w:div>
              </w:divsChild>
            </w:div>
            <w:div w:id="1363899768">
              <w:marLeft w:val="0"/>
              <w:marRight w:val="0"/>
              <w:marTop w:val="240"/>
              <w:marBottom w:val="0"/>
              <w:divBdr>
                <w:top w:val="none" w:sz="0" w:space="0" w:color="auto"/>
                <w:left w:val="none" w:sz="0" w:space="0" w:color="auto"/>
                <w:bottom w:val="none" w:sz="0" w:space="0" w:color="auto"/>
                <w:right w:val="none" w:sz="0" w:space="0" w:color="auto"/>
              </w:divBdr>
              <w:divsChild>
                <w:div w:id="732851486">
                  <w:marLeft w:val="0"/>
                  <w:marRight w:val="0"/>
                  <w:marTop w:val="0"/>
                  <w:marBottom w:val="0"/>
                  <w:divBdr>
                    <w:top w:val="none" w:sz="0" w:space="0" w:color="auto"/>
                    <w:left w:val="none" w:sz="0" w:space="0" w:color="auto"/>
                    <w:bottom w:val="none" w:sz="0" w:space="0" w:color="auto"/>
                    <w:right w:val="none" w:sz="0" w:space="0" w:color="auto"/>
                  </w:divBdr>
                </w:div>
              </w:divsChild>
            </w:div>
            <w:div w:id="1659572789">
              <w:marLeft w:val="0"/>
              <w:marRight w:val="0"/>
              <w:marTop w:val="240"/>
              <w:marBottom w:val="0"/>
              <w:divBdr>
                <w:top w:val="none" w:sz="0" w:space="0" w:color="auto"/>
                <w:left w:val="none" w:sz="0" w:space="0" w:color="auto"/>
                <w:bottom w:val="none" w:sz="0" w:space="0" w:color="auto"/>
                <w:right w:val="none" w:sz="0" w:space="0" w:color="auto"/>
              </w:divBdr>
              <w:divsChild>
                <w:div w:id="1367096590">
                  <w:marLeft w:val="0"/>
                  <w:marRight w:val="0"/>
                  <w:marTop w:val="0"/>
                  <w:marBottom w:val="0"/>
                  <w:divBdr>
                    <w:top w:val="none" w:sz="0" w:space="0" w:color="auto"/>
                    <w:left w:val="none" w:sz="0" w:space="0" w:color="auto"/>
                    <w:bottom w:val="none" w:sz="0" w:space="0" w:color="auto"/>
                    <w:right w:val="none" w:sz="0" w:space="0" w:color="auto"/>
                  </w:divBdr>
                  <w:divsChild>
                    <w:div w:id="4221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0958">
      <w:bodyDiv w:val="1"/>
      <w:marLeft w:val="0"/>
      <w:marRight w:val="0"/>
      <w:marTop w:val="0"/>
      <w:marBottom w:val="0"/>
      <w:divBdr>
        <w:top w:val="none" w:sz="0" w:space="0" w:color="auto"/>
        <w:left w:val="none" w:sz="0" w:space="0" w:color="auto"/>
        <w:bottom w:val="none" w:sz="0" w:space="0" w:color="auto"/>
        <w:right w:val="none" w:sz="0" w:space="0" w:color="auto"/>
      </w:divBdr>
      <w:divsChild>
        <w:div w:id="1596669418">
          <w:marLeft w:val="0"/>
          <w:marRight w:val="0"/>
          <w:marTop w:val="240"/>
          <w:marBottom w:val="240"/>
          <w:divBdr>
            <w:top w:val="none" w:sz="0" w:space="0" w:color="auto"/>
            <w:left w:val="none" w:sz="0" w:space="0" w:color="auto"/>
            <w:bottom w:val="none" w:sz="0" w:space="0" w:color="auto"/>
            <w:right w:val="none" w:sz="0" w:space="0" w:color="auto"/>
          </w:divBdr>
        </w:div>
        <w:div w:id="440998203">
          <w:marLeft w:val="0"/>
          <w:marRight w:val="0"/>
          <w:marTop w:val="0"/>
          <w:marBottom w:val="0"/>
          <w:divBdr>
            <w:top w:val="none" w:sz="0" w:space="0" w:color="auto"/>
            <w:left w:val="none" w:sz="0" w:space="0" w:color="auto"/>
            <w:bottom w:val="none" w:sz="0" w:space="0" w:color="auto"/>
            <w:right w:val="none" w:sz="0" w:space="0" w:color="auto"/>
          </w:divBdr>
          <w:divsChild>
            <w:div w:id="1702321763">
              <w:marLeft w:val="0"/>
              <w:marRight w:val="0"/>
              <w:marTop w:val="0"/>
              <w:marBottom w:val="0"/>
              <w:divBdr>
                <w:top w:val="none" w:sz="0" w:space="0" w:color="auto"/>
                <w:left w:val="none" w:sz="0" w:space="0" w:color="auto"/>
                <w:bottom w:val="none" w:sz="0" w:space="0" w:color="auto"/>
                <w:right w:val="none" w:sz="0" w:space="0" w:color="auto"/>
              </w:divBdr>
              <w:divsChild>
                <w:div w:id="13851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6524">
          <w:marLeft w:val="0"/>
          <w:marRight w:val="0"/>
          <w:marTop w:val="240"/>
          <w:marBottom w:val="240"/>
          <w:divBdr>
            <w:top w:val="none" w:sz="0" w:space="0" w:color="auto"/>
            <w:left w:val="none" w:sz="0" w:space="0" w:color="auto"/>
            <w:bottom w:val="none" w:sz="0" w:space="0" w:color="auto"/>
            <w:right w:val="none" w:sz="0" w:space="0" w:color="auto"/>
          </w:divBdr>
        </w:div>
        <w:div w:id="1398429707">
          <w:marLeft w:val="0"/>
          <w:marRight w:val="0"/>
          <w:marTop w:val="0"/>
          <w:marBottom w:val="0"/>
          <w:divBdr>
            <w:top w:val="none" w:sz="0" w:space="0" w:color="auto"/>
            <w:left w:val="none" w:sz="0" w:space="0" w:color="auto"/>
            <w:bottom w:val="none" w:sz="0" w:space="0" w:color="auto"/>
            <w:right w:val="none" w:sz="0" w:space="0" w:color="auto"/>
          </w:divBdr>
          <w:divsChild>
            <w:div w:id="1803451416">
              <w:marLeft w:val="0"/>
              <w:marRight w:val="0"/>
              <w:marTop w:val="0"/>
              <w:marBottom w:val="0"/>
              <w:divBdr>
                <w:top w:val="none" w:sz="0" w:space="0" w:color="auto"/>
                <w:left w:val="none" w:sz="0" w:space="0" w:color="auto"/>
                <w:bottom w:val="none" w:sz="0" w:space="0" w:color="auto"/>
                <w:right w:val="none" w:sz="0" w:space="0" w:color="auto"/>
              </w:divBdr>
              <w:divsChild>
                <w:div w:id="9036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78129">
      <w:bodyDiv w:val="1"/>
      <w:marLeft w:val="0"/>
      <w:marRight w:val="0"/>
      <w:marTop w:val="0"/>
      <w:marBottom w:val="0"/>
      <w:divBdr>
        <w:top w:val="none" w:sz="0" w:space="0" w:color="auto"/>
        <w:left w:val="none" w:sz="0" w:space="0" w:color="auto"/>
        <w:bottom w:val="none" w:sz="0" w:space="0" w:color="auto"/>
        <w:right w:val="none" w:sz="0" w:space="0" w:color="auto"/>
      </w:divBdr>
    </w:div>
    <w:div w:id="17122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Hanley Robinson</cp:lastModifiedBy>
  <cp:revision>2</cp:revision>
  <dcterms:created xsi:type="dcterms:W3CDTF">2021-11-19T19:46:00Z</dcterms:created>
  <dcterms:modified xsi:type="dcterms:W3CDTF">2021-11-19T19:46:00Z</dcterms:modified>
</cp:coreProperties>
</file>