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BF" w:rsidRDefault="003338BF" w:rsidP="003338BF">
      <w:pPr>
        <w:pStyle w:val="BodyText"/>
        <w:spacing w:before="120" w:after="12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the defendant in this case, has been charged with the crime of vehicle theft in the second degree.</w:t>
      </w:r>
    </w:p>
    <w:p w:rsidR="003338BF" w:rsidRDefault="003338BF" w:rsidP="003338BF">
      <w:pPr>
        <w:pStyle w:val="BodyText"/>
        <w:spacing w:before="120" w:after="120"/>
        <w:jc w:val="both"/>
      </w:pPr>
      <w:r>
        <w:t>To prove that the defendant committed this crime, the state must prove beyond a reasonable doubt each of the following elements:</w:t>
      </w:r>
      <w:bookmarkStart w:id="0" w:name="_GoBack"/>
      <w:bookmarkEnd w:id="0"/>
    </w:p>
    <w:p w:rsidR="003338BF" w:rsidRDefault="003338BF" w:rsidP="003338BF">
      <w:pPr>
        <w:pStyle w:val="BodyText"/>
        <w:spacing w:before="120" w:after="120"/>
        <w:ind w:left="720" w:hanging="720"/>
        <w:jc w:val="both"/>
      </w:pPr>
      <w:r>
        <w:t>(1)</w:t>
      </w:r>
      <w:r>
        <w:tab/>
      </w:r>
      <w:proofErr w:type="gramStart"/>
      <w:r>
        <w:t>the</w:t>
      </w:r>
      <w:proofErr w:type="gramEnd"/>
      <w:r>
        <w:t xml:space="preserve"> defendant had custody of a propelled vehicle under a written agreement with the owner of the vehicle that included an agreement to return the vehicle to the owner at a specified time; </w:t>
      </w:r>
    </w:p>
    <w:p w:rsidR="003338BF" w:rsidRDefault="003338BF" w:rsidP="003338BF">
      <w:pPr>
        <w:pStyle w:val="BodyText"/>
        <w:numPr>
          <w:ilvl w:val="0"/>
          <w:numId w:val="1"/>
        </w:numPr>
        <w:spacing w:before="120" w:after="120"/>
        <w:ind w:left="720" w:hanging="720"/>
        <w:jc w:val="both"/>
      </w:pPr>
      <w:r>
        <w:t>the defendant knowingly retained or withheld possession of the vehicle without the consent of the owner for so long a period beyond the time specified as to render the retention or possession of the vehicle an unreasonable deviation from the agreement; and</w:t>
      </w:r>
    </w:p>
    <w:p w:rsidR="003338BF" w:rsidRDefault="003338BF" w:rsidP="003338BF">
      <w:pPr>
        <w:pStyle w:val="BodyText"/>
        <w:spacing w:before="120" w:after="120"/>
        <w:ind w:left="720" w:hanging="720"/>
        <w:jc w:val="both"/>
        <w:rPr>
          <w:snapToGrid w:val="0"/>
        </w:rPr>
      </w:pPr>
      <w:r>
        <w:rPr>
          <w:snapToGrid w:val="0"/>
        </w:rPr>
        <w:t>(3)</w:t>
      </w:r>
      <w:r>
        <w:rPr>
          <w:snapToGrid w:val="0"/>
        </w:rPr>
        <w:tab/>
      </w:r>
      <w:proofErr w:type="gramStart"/>
      <w:r>
        <w:rPr>
          <w:snapToGrid w:val="0"/>
        </w:rPr>
        <w:t>the</w:t>
      </w:r>
      <w:proofErr w:type="gramEnd"/>
      <w:r>
        <w:rPr>
          <w:snapToGrid w:val="0"/>
        </w:rPr>
        <w:t xml:space="preserve"> defendant had no right and no reasonable ground to believe the defendant had a right to retain or withhold possession of the propelled vehicle.</w:t>
      </w:r>
    </w:p>
    <w:p w:rsidR="003338BF" w:rsidRDefault="003338BF" w:rsidP="003338BF">
      <w:pPr>
        <w:widowControl w:val="0"/>
        <w:tabs>
          <w:tab w:val="left" w:pos="720"/>
        </w:tabs>
        <w:spacing w:before="120" w:after="120"/>
        <w:jc w:val="both"/>
        <w:rPr>
          <w:rFonts w:ascii="Bookman Old Style" w:hAnsi="Bookman Old Style"/>
          <w:b/>
          <w:bCs/>
          <w:snapToGrid w:val="0"/>
          <w:sz w:val="26"/>
        </w:rPr>
      </w:pPr>
    </w:p>
    <w:p w:rsidR="003338BF" w:rsidRDefault="003338BF" w:rsidP="003338BF">
      <w:pPr>
        <w:pStyle w:val="Heading4"/>
        <w:spacing w:before="120" w:after="120"/>
      </w:pPr>
      <w:r>
        <w:t>USE NOTE</w:t>
      </w:r>
    </w:p>
    <w:p w:rsidR="003338BF" w:rsidRDefault="003338BF" w:rsidP="003338BF">
      <w:pPr>
        <w:pStyle w:val="BodyText"/>
        <w:jc w:val="both"/>
      </w:pPr>
    </w:p>
    <w:p w:rsidR="003338BF" w:rsidRDefault="003338BF" w:rsidP="003338BF">
      <w:pPr>
        <w:pStyle w:val="BodyText"/>
        <w:jc w:val="both"/>
      </w:pPr>
      <w:r>
        <w:t>The following terms are defined in other instructions:</w:t>
      </w:r>
    </w:p>
    <w:p w:rsidR="003338BF" w:rsidRDefault="003338BF" w:rsidP="003338BF">
      <w:pPr>
        <w:pStyle w:val="BodyText"/>
        <w:spacing w:line="240" w:lineRule="auto"/>
        <w:ind w:left="1440"/>
        <w:jc w:val="both"/>
      </w:pPr>
      <w:r>
        <w:t>"</w:t>
      </w:r>
      <w:proofErr w:type="gramStart"/>
      <w:r>
        <w:t>knowingly</w:t>
      </w:r>
      <w:proofErr w:type="gramEnd"/>
      <w:r>
        <w:t>" – 11.81.900(a)</w:t>
      </w:r>
    </w:p>
    <w:p w:rsidR="003338BF" w:rsidRDefault="003338BF" w:rsidP="003338BF">
      <w:pPr>
        <w:pStyle w:val="BodyText"/>
        <w:spacing w:line="240" w:lineRule="auto"/>
        <w:ind w:left="1440"/>
        <w:jc w:val="both"/>
      </w:pPr>
      <w:r>
        <w:t>"</w:t>
      </w:r>
      <w:proofErr w:type="gramStart"/>
      <w:r>
        <w:t>possess</w:t>
      </w:r>
      <w:proofErr w:type="gramEnd"/>
      <w:r>
        <w:t>" – 11.81.900(b)</w:t>
      </w:r>
    </w:p>
    <w:p w:rsidR="003338BF" w:rsidRDefault="003338BF" w:rsidP="003338BF">
      <w:pPr>
        <w:pStyle w:val="BodyText"/>
        <w:spacing w:line="240" w:lineRule="auto"/>
        <w:ind w:left="1440"/>
        <w:jc w:val="both"/>
      </w:pPr>
      <w:r>
        <w:rPr>
          <w:snapToGrid w:val="0"/>
        </w:rPr>
        <w:t>"</w:t>
      </w:r>
      <w:proofErr w:type="gramStart"/>
      <w:r>
        <w:rPr>
          <w:snapToGrid w:val="0"/>
        </w:rPr>
        <w:t>propelled</w:t>
      </w:r>
      <w:proofErr w:type="gramEnd"/>
      <w:r>
        <w:rPr>
          <w:snapToGrid w:val="0"/>
        </w:rPr>
        <w:t xml:space="preserve"> vehicle" – 11.81.900(b)</w:t>
      </w:r>
    </w:p>
    <w:p w:rsidR="006E7BE7" w:rsidRDefault="006E7BE7"/>
    <w:sectPr w:rsidR="006E7BE7" w:rsidSect="00460FC0">
      <w:headerReference w:type="default" r:id="rId8"/>
      <w:pgSz w:w="12240" w:h="15840"/>
      <w:pgMar w:top="2880" w:right="1354" w:bottom="1440" w:left="144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269B9">
      <w:r>
        <w:separator/>
      </w:r>
    </w:p>
  </w:endnote>
  <w:endnote w:type="continuationSeparator" w:id="0">
    <w:p w:rsidR="00000000" w:rsidRDefault="00C2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269B9">
      <w:r>
        <w:separator/>
      </w:r>
    </w:p>
  </w:footnote>
  <w:footnote w:type="continuationSeparator" w:id="0">
    <w:p w:rsidR="00000000" w:rsidRDefault="00C26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E5" w:rsidRPr="00EC4D30" w:rsidRDefault="003338BF">
    <w:pPr>
      <w:pStyle w:val="BodyText"/>
      <w:spacing w:line="240" w:lineRule="auto"/>
      <w:rPr>
        <w:b/>
        <w:bCs/>
        <w:snapToGrid w:val="0"/>
        <w:sz w:val="24"/>
        <w:szCs w:val="24"/>
      </w:rPr>
    </w:pPr>
    <w:r w:rsidRPr="00EC4D30">
      <w:rPr>
        <w:b/>
        <w:bCs/>
        <w:snapToGrid w:val="0"/>
        <w:sz w:val="24"/>
        <w:szCs w:val="24"/>
      </w:rPr>
      <w:t>VEHICLE THEFT—SECOND DEGREE</w:t>
    </w:r>
    <w:r w:rsidRPr="00EC4D30">
      <w:rPr>
        <w:b/>
        <w:bCs/>
        <w:snapToGrid w:val="0"/>
        <w:sz w:val="24"/>
        <w:szCs w:val="24"/>
      </w:rPr>
      <w:tab/>
      <w:t xml:space="preserve">      </w:t>
    </w:r>
    <w:r w:rsidRPr="00EC4D30">
      <w:rPr>
        <w:b/>
        <w:bCs/>
        <w:snapToGrid w:val="0"/>
        <w:sz w:val="24"/>
        <w:szCs w:val="24"/>
      </w:rPr>
      <w:tab/>
    </w:r>
    <w:r w:rsidRPr="00EC4D30">
      <w:rPr>
        <w:b/>
        <w:bCs/>
        <w:snapToGrid w:val="0"/>
        <w:sz w:val="24"/>
        <w:szCs w:val="24"/>
      </w:rPr>
      <w:tab/>
      <w:t>11.46.365(a</w:t>
    </w:r>
    <w:proofErr w:type="gramStart"/>
    <w:r w:rsidRPr="00EC4D30">
      <w:rPr>
        <w:b/>
        <w:bCs/>
        <w:snapToGrid w:val="0"/>
        <w:sz w:val="24"/>
        <w:szCs w:val="24"/>
      </w:rPr>
      <w:t>)(</w:t>
    </w:r>
    <w:proofErr w:type="gramEnd"/>
    <w:r w:rsidRPr="00EC4D30">
      <w:rPr>
        <w:b/>
        <w:bCs/>
        <w:snapToGrid w:val="0"/>
        <w:sz w:val="24"/>
        <w:szCs w:val="24"/>
      </w:rPr>
      <w:t>2)</w:t>
    </w:r>
  </w:p>
  <w:p w:rsidR="00214DE5" w:rsidRPr="00EC4D30" w:rsidRDefault="003338BF">
    <w:pPr>
      <w:pStyle w:val="BodyText"/>
      <w:spacing w:line="240" w:lineRule="auto"/>
      <w:rPr>
        <w:b/>
        <w:bCs/>
        <w:snapToGrid w:val="0"/>
        <w:sz w:val="24"/>
        <w:szCs w:val="24"/>
      </w:rPr>
    </w:pPr>
    <w:r w:rsidRPr="00EC4D30">
      <w:rPr>
        <w:b/>
        <w:bCs/>
        <w:snapToGrid w:val="0"/>
        <w:sz w:val="24"/>
        <w:szCs w:val="24"/>
      </w:rPr>
      <w:t>WRITTEN AGREEMENT</w:t>
    </w:r>
  </w:p>
  <w:p w:rsidR="00214DE5" w:rsidRPr="00EC4D30" w:rsidRDefault="00EC4D30">
    <w:pPr>
      <w:pStyle w:val="BodyText"/>
      <w:spacing w:line="240" w:lineRule="auto"/>
      <w:rPr>
        <w:b/>
        <w:bCs/>
        <w:snapToGrid w:val="0"/>
        <w:sz w:val="24"/>
        <w:szCs w:val="24"/>
      </w:rPr>
    </w:pPr>
    <w:r>
      <w:rPr>
        <w:b/>
        <w:bCs/>
        <w:snapToGrid w:val="0"/>
        <w:sz w:val="24"/>
        <w:szCs w:val="24"/>
      </w:rPr>
      <w:t>Revised 2015</w:t>
    </w:r>
  </w:p>
  <w:p w:rsidR="00214DE5" w:rsidRPr="00EC4D30" w:rsidRDefault="003338BF">
    <w:pPr>
      <w:pStyle w:val="BodyText"/>
      <w:spacing w:line="240" w:lineRule="auto"/>
      <w:rPr>
        <w:b/>
        <w:bCs/>
        <w:snapToGrid w:val="0"/>
        <w:sz w:val="24"/>
        <w:szCs w:val="24"/>
      </w:rPr>
    </w:pPr>
    <w:r w:rsidRPr="00EC4D30">
      <w:rPr>
        <w:b/>
        <w:bCs/>
        <w:snapToGrid w:val="0"/>
        <w:sz w:val="24"/>
        <w:szCs w:val="24"/>
      </w:rPr>
      <w:t xml:space="preserve">Page </w:t>
    </w:r>
    <w:r w:rsidRPr="00EC4D30">
      <w:rPr>
        <w:b/>
        <w:bCs/>
        <w:snapToGrid w:val="0"/>
        <w:sz w:val="24"/>
        <w:szCs w:val="24"/>
      </w:rPr>
      <w:fldChar w:fldCharType="begin"/>
    </w:r>
    <w:r w:rsidRPr="00EC4D30">
      <w:rPr>
        <w:b/>
        <w:bCs/>
        <w:snapToGrid w:val="0"/>
        <w:sz w:val="24"/>
        <w:szCs w:val="24"/>
      </w:rPr>
      <w:instrText xml:space="preserve"> PAGE </w:instrText>
    </w:r>
    <w:r w:rsidRPr="00EC4D30">
      <w:rPr>
        <w:b/>
        <w:bCs/>
        <w:snapToGrid w:val="0"/>
        <w:sz w:val="24"/>
        <w:szCs w:val="24"/>
      </w:rPr>
      <w:fldChar w:fldCharType="separate"/>
    </w:r>
    <w:r w:rsidR="00C269B9">
      <w:rPr>
        <w:b/>
        <w:bCs/>
        <w:noProof/>
        <w:snapToGrid w:val="0"/>
        <w:sz w:val="24"/>
        <w:szCs w:val="24"/>
      </w:rPr>
      <w:t>1</w:t>
    </w:r>
    <w:r w:rsidRPr="00EC4D30">
      <w:rPr>
        <w:b/>
        <w:bCs/>
        <w:snapToGrid w:val="0"/>
        <w:sz w:val="24"/>
        <w:szCs w:val="24"/>
      </w:rPr>
      <w:fldChar w:fldCharType="end"/>
    </w:r>
    <w:r w:rsidRPr="00EC4D30">
      <w:rPr>
        <w:b/>
        <w:bCs/>
        <w:snapToGrid w:val="0"/>
        <w:sz w:val="24"/>
        <w:szCs w:val="24"/>
      </w:rPr>
      <w:t xml:space="preserve"> of </w:t>
    </w:r>
    <w:r w:rsidRPr="00EC4D30">
      <w:rPr>
        <w:b/>
        <w:bCs/>
        <w:snapToGrid w:val="0"/>
        <w:sz w:val="24"/>
        <w:szCs w:val="24"/>
      </w:rPr>
      <w:fldChar w:fldCharType="begin"/>
    </w:r>
    <w:r w:rsidRPr="00EC4D30">
      <w:rPr>
        <w:b/>
        <w:bCs/>
        <w:snapToGrid w:val="0"/>
        <w:sz w:val="24"/>
        <w:szCs w:val="24"/>
      </w:rPr>
      <w:instrText xml:space="preserve"> NUMPAGES </w:instrText>
    </w:r>
    <w:r w:rsidRPr="00EC4D30">
      <w:rPr>
        <w:b/>
        <w:bCs/>
        <w:snapToGrid w:val="0"/>
        <w:sz w:val="24"/>
        <w:szCs w:val="24"/>
      </w:rPr>
      <w:fldChar w:fldCharType="separate"/>
    </w:r>
    <w:r w:rsidR="00C269B9">
      <w:rPr>
        <w:b/>
        <w:bCs/>
        <w:noProof/>
        <w:snapToGrid w:val="0"/>
        <w:sz w:val="24"/>
        <w:szCs w:val="24"/>
      </w:rPr>
      <w:t>1</w:t>
    </w:r>
    <w:r w:rsidRPr="00EC4D30">
      <w:rPr>
        <w:b/>
        <w:bCs/>
        <w:snapToGrid w:val="0"/>
        <w:sz w:val="24"/>
        <w:szCs w:val="24"/>
      </w:rPr>
      <w:fldChar w:fldCharType="end"/>
    </w:r>
  </w:p>
  <w:p w:rsidR="00214DE5" w:rsidRDefault="003338BF">
    <w:pPr>
      <w:pStyle w:val="Header"/>
    </w:pPr>
    <w:r>
      <w:rPr>
        <w:noProof/>
        <w:snapToGrid w:val="0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0B775" wp14:editId="413ADE18">
              <wp:simplePos x="0" y="0"/>
              <wp:positionH relativeFrom="column">
                <wp:posOffset>0</wp:posOffset>
              </wp:positionH>
              <wp:positionV relativeFrom="paragraph">
                <wp:posOffset>139065</wp:posOffset>
              </wp:positionV>
              <wp:extent cx="5600700" cy="0"/>
              <wp:effectExtent l="9525" t="5715" r="9525" b="1333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4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Q+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kv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"/>
          </w:pict>
        </mc:Fallback>
      </mc:AlternateContent>
    </w:r>
  </w:p>
  <w:p w:rsidR="00214DE5" w:rsidRDefault="00C26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7177D"/>
    <w:multiLevelType w:val="hybridMultilevel"/>
    <w:tmpl w:val="5CC2D88C"/>
    <w:lvl w:ilvl="0" w:tplc="DA9A04B2">
      <w:start w:val="2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BF"/>
    <w:rsid w:val="003338BF"/>
    <w:rsid w:val="006E7BE7"/>
    <w:rsid w:val="00A0224A"/>
    <w:rsid w:val="00C07FBB"/>
    <w:rsid w:val="00C269B9"/>
    <w:rsid w:val="00C50076"/>
    <w:rsid w:val="00EC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BF"/>
    <w:rPr>
      <w:rFonts w:ascii="Arial" w:eastAsia="Times New Roman" w:hAnsi="Arial" w:cs="Arial"/>
      <w:snapToGrid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338BF"/>
    <w:pPr>
      <w:keepNext/>
      <w:widowControl w:val="0"/>
      <w:jc w:val="center"/>
      <w:outlineLvl w:val="3"/>
    </w:pPr>
    <w:rPr>
      <w:rFonts w:ascii="Bookman Old Style" w:hAnsi="Bookman Old Style" w:cs="Times New Roman"/>
      <w:b/>
      <w:bC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338BF"/>
    <w:rPr>
      <w:rFonts w:ascii="Bookman Old Style" w:eastAsia="Times New Roman" w:hAnsi="Bookman Old Style"/>
      <w:b/>
      <w:bCs/>
      <w:sz w:val="28"/>
    </w:rPr>
  </w:style>
  <w:style w:type="paragraph" w:styleId="BodyText">
    <w:name w:val="Body Text"/>
    <w:basedOn w:val="Normal"/>
    <w:link w:val="BodyTextChar"/>
    <w:rsid w:val="003338BF"/>
    <w:pPr>
      <w:tabs>
        <w:tab w:val="left" w:pos="720"/>
      </w:tabs>
      <w:spacing w:line="360" w:lineRule="auto"/>
    </w:pPr>
    <w:rPr>
      <w:rFonts w:ascii="Bookman Old Style" w:hAnsi="Bookman Old Style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3338BF"/>
    <w:rPr>
      <w:rFonts w:ascii="Bookman Old Style" w:eastAsia="Times New Roman" w:hAnsi="Bookman Old Style"/>
      <w:snapToGrid/>
      <w:sz w:val="26"/>
    </w:rPr>
  </w:style>
  <w:style w:type="paragraph" w:styleId="Header">
    <w:name w:val="header"/>
    <w:basedOn w:val="Normal"/>
    <w:link w:val="HeaderChar"/>
    <w:rsid w:val="003338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38BF"/>
    <w:rPr>
      <w:rFonts w:ascii="Arial" w:eastAsia="Times New Roman" w:hAnsi="Arial" w:cs="Arial"/>
      <w:snapToGrid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BF"/>
    <w:rPr>
      <w:rFonts w:ascii="Tahoma" w:eastAsia="Times New Roman" w:hAnsi="Tahoma" w:cs="Tahoma"/>
      <w:snapToGrid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C4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D30"/>
    <w:rPr>
      <w:rFonts w:ascii="Arial" w:eastAsia="Times New Roman" w:hAnsi="Arial" w:cs="Arial"/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BF"/>
    <w:rPr>
      <w:rFonts w:ascii="Arial" w:eastAsia="Times New Roman" w:hAnsi="Arial" w:cs="Arial"/>
      <w:snapToGrid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338BF"/>
    <w:pPr>
      <w:keepNext/>
      <w:widowControl w:val="0"/>
      <w:jc w:val="center"/>
      <w:outlineLvl w:val="3"/>
    </w:pPr>
    <w:rPr>
      <w:rFonts w:ascii="Bookman Old Style" w:hAnsi="Bookman Old Style" w:cs="Times New Roman"/>
      <w:b/>
      <w:bC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338BF"/>
    <w:rPr>
      <w:rFonts w:ascii="Bookman Old Style" w:eastAsia="Times New Roman" w:hAnsi="Bookman Old Style"/>
      <w:b/>
      <w:bCs/>
      <w:sz w:val="28"/>
    </w:rPr>
  </w:style>
  <w:style w:type="paragraph" w:styleId="BodyText">
    <w:name w:val="Body Text"/>
    <w:basedOn w:val="Normal"/>
    <w:link w:val="BodyTextChar"/>
    <w:rsid w:val="003338BF"/>
    <w:pPr>
      <w:tabs>
        <w:tab w:val="left" w:pos="720"/>
      </w:tabs>
      <w:spacing w:line="360" w:lineRule="auto"/>
    </w:pPr>
    <w:rPr>
      <w:rFonts w:ascii="Bookman Old Style" w:hAnsi="Bookman Old Style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3338BF"/>
    <w:rPr>
      <w:rFonts w:ascii="Bookman Old Style" w:eastAsia="Times New Roman" w:hAnsi="Bookman Old Style"/>
      <w:snapToGrid/>
      <w:sz w:val="26"/>
    </w:rPr>
  </w:style>
  <w:style w:type="paragraph" w:styleId="Header">
    <w:name w:val="header"/>
    <w:basedOn w:val="Normal"/>
    <w:link w:val="HeaderChar"/>
    <w:rsid w:val="003338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38BF"/>
    <w:rPr>
      <w:rFonts w:ascii="Arial" w:eastAsia="Times New Roman" w:hAnsi="Arial" w:cs="Arial"/>
      <w:snapToGrid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BF"/>
    <w:rPr>
      <w:rFonts w:ascii="Tahoma" w:eastAsia="Times New Roman" w:hAnsi="Tahoma" w:cs="Tahoma"/>
      <w:snapToGrid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C4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D30"/>
    <w:rPr>
      <w:rFonts w:ascii="Arial" w:eastAsia="Times New Roman" w:hAnsi="Arial" w:cs="Arial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Polley</cp:lastModifiedBy>
  <cp:revision>2</cp:revision>
  <dcterms:created xsi:type="dcterms:W3CDTF">2015-11-30T21:07:00Z</dcterms:created>
  <dcterms:modified xsi:type="dcterms:W3CDTF">2016-01-28T00:35:00Z</dcterms:modified>
</cp:coreProperties>
</file>