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169" w:rsidRPr="00CF75CF" w:rsidRDefault="00CF75CF" w:rsidP="009342B2">
      <w:pPr>
        <w:pBdr>
          <w:bottom w:val="single" w:sz="4" w:space="1" w:color="auto"/>
        </w:pBdr>
        <w:rPr>
          <w:rFonts w:ascii="Arial" w:hAnsi="Arial" w:cs="Arial"/>
          <w:b/>
        </w:rPr>
      </w:pPr>
      <w:r w:rsidRPr="00CF75CF">
        <w:rPr>
          <w:rFonts w:ascii="Arial" w:hAnsi="Arial" w:cs="Arial"/>
          <w:b/>
        </w:rPr>
        <w:t>F</w:t>
      </w:r>
      <w:r w:rsidR="000F615F">
        <w:rPr>
          <w:rFonts w:ascii="Arial" w:hAnsi="Arial" w:cs="Arial"/>
          <w:b/>
        </w:rPr>
        <w:t>ORCIBLE ENTRY AND DETAINER (F</w:t>
      </w:r>
      <w:r w:rsidRPr="00CF75CF">
        <w:rPr>
          <w:rFonts w:ascii="Arial" w:hAnsi="Arial" w:cs="Arial"/>
          <w:b/>
        </w:rPr>
        <w:t>ED</w:t>
      </w:r>
      <w:r w:rsidR="000F615F">
        <w:rPr>
          <w:rFonts w:ascii="Arial" w:hAnsi="Arial" w:cs="Arial"/>
          <w:b/>
        </w:rPr>
        <w:t>)</w:t>
      </w:r>
      <w:r w:rsidRPr="00CF75CF">
        <w:rPr>
          <w:rFonts w:ascii="Arial" w:hAnsi="Arial" w:cs="Arial"/>
          <w:b/>
        </w:rPr>
        <w:t xml:space="preserve"> VOLUNTEER MEDIATION PROGRAM ANCHORAGE DISTRICT COURT </w:t>
      </w:r>
    </w:p>
    <w:p w:rsidR="00CF75CF" w:rsidRPr="00CF75CF" w:rsidRDefault="00CF75CF" w:rsidP="00CF75CF">
      <w:pPr>
        <w:jc w:val="both"/>
        <w:rPr>
          <w:rFonts w:ascii="Arial" w:hAnsi="Arial" w:cs="Arial"/>
        </w:rPr>
      </w:pPr>
    </w:p>
    <w:p w:rsidR="00CD35E4" w:rsidRPr="00CF75CF" w:rsidRDefault="009342B2" w:rsidP="00CF75CF">
      <w:pPr>
        <w:jc w:val="both"/>
        <w:rPr>
          <w:rFonts w:ascii="Arial" w:hAnsi="Arial" w:cs="Arial"/>
        </w:rPr>
      </w:pPr>
      <w:proofErr w:type="gramStart"/>
      <w:r w:rsidRPr="009342B2">
        <w:rPr>
          <w:rFonts w:ascii="Arial" w:hAnsi="Arial" w:cs="Arial"/>
          <w:b/>
        </w:rPr>
        <w:t>Summary.</w:t>
      </w:r>
      <w:proofErr w:type="gramEnd"/>
      <w:r>
        <w:rPr>
          <w:rFonts w:ascii="Arial" w:hAnsi="Arial" w:cs="Arial"/>
        </w:rPr>
        <w:t xml:space="preserve"> </w:t>
      </w:r>
      <w:r w:rsidR="00CF75CF" w:rsidRPr="00CF75CF">
        <w:rPr>
          <w:rFonts w:ascii="Arial" w:hAnsi="Arial" w:cs="Arial"/>
        </w:rPr>
        <w:t>District Court judges assign e</w:t>
      </w:r>
      <w:r w:rsidR="00CD35E4" w:rsidRPr="00CF75CF">
        <w:rPr>
          <w:rFonts w:ascii="Arial" w:hAnsi="Arial" w:cs="Arial"/>
        </w:rPr>
        <w:t xml:space="preserve">viction cases </w:t>
      </w:r>
      <w:r w:rsidR="00CF75CF" w:rsidRPr="00CF75CF">
        <w:rPr>
          <w:rFonts w:ascii="Arial" w:hAnsi="Arial" w:cs="Arial"/>
        </w:rPr>
        <w:t xml:space="preserve">to </w:t>
      </w:r>
      <w:r w:rsidR="000F615F">
        <w:rPr>
          <w:rFonts w:ascii="Arial" w:hAnsi="Arial" w:cs="Arial"/>
        </w:rPr>
        <w:t xml:space="preserve">experienced </w:t>
      </w:r>
      <w:r w:rsidR="00CD35E4" w:rsidRPr="00CF75CF">
        <w:rPr>
          <w:rFonts w:ascii="Arial" w:hAnsi="Arial" w:cs="Arial"/>
        </w:rPr>
        <w:t xml:space="preserve">volunteer mediators </w:t>
      </w:r>
      <w:r>
        <w:rPr>
          <w:rFonts w:ascii="Arial" w:hAnsi="Arial" w:cs="Arial"/>
        </w:rPr>
        <w:t>who</w:t>
      </w:r>
      <w:r w:rsidR="00CF75CF" w:rsidRPr="00CF75CF">
        <w:rPr>
          <w:rFonts w:ascii="Arial" w:hAnsi="Arial" w:cs="Arial"/>
        </w:rPr>
        <w:t xml:space="preserve"> work with the parties </w:t>
      </w:r>
      <w:r>
        <w:rPr>
          <w:rFonts w:ascii="Arial" w:hAnsi="Arial" w:cs="Arial"/>
        </w:rPr>
        <w:t xml:space="preserve">to come to a mutually satisfactory resolution of the </w:t>
      </w:r>
      <w:r w:rsidR="00CD35E4" w:rsidRPr="00CF75CF">
        <w:rPr>
          <w:rFonts w:ascii="Arial" w:hAnsi="Arial" w:cs="Arial"/>
        </w:rPr>
        <w:t>damages phase</w:t>
      </w:r>
      <w:r w:rsidR="00CF75CF" w:rsidRPr="00CF75CF">
        <w:rPr>
          <w:rFonts w:ascii="Arial" w:hAnsi="Arial" w:cs="Arial"/>
        </w:rPr>
        <w:t xml:space="preserve"> of </w:t>
      </w:r>
      <w:r w:rsidR="000F615F">
        <w:rPr>
          <w:rFonts w:ascii="Arial" w:hAnsi="Arial" w:cs="Arial"/>
        </w:rPr>
        <w:t>their</w:t>
      </w:r>
      <w:r w:rsidR="00CF75CF" w:rsidRPr="00CF75CF">
        <w:rPr>
          <w:rFonts w:ascii="Arial" w:hAnsi="Arial" w:cs="Arial"/>
        </w:rPr>
        <w:t xml:space="preserve"> </w:t>
      </w:r>
      <w:r w:rsidR="000F615F">
        <w:rPr>
          <w:rFonts w:ascii="Arial" w:hAnsi="Arial" w:cs="Arial"/>
        </w:rPr>
        <w:t>FED (</w:t>
      </w:r>
      <w:r w:rsidR="00CF75CF" w:rsidRPr="00CF75CF">
        <w:rPr>
          <w:rFonts w:ascii="Arial" w:hAnsi="Arial" w:cs="Arial"/>
        </w:rPr>
        <w:t>eviction</w:t>
      </w:r>
      <w:r w:rsidR="000F615F">
        <w:rPr>
          <w:rFonts w:ascii="Arial" w:hAnsi="Arial" w:cs="Arial"/>
        </w:rPr>
        <w:t>)</w:t>
      </w:r>
      <w:r w:rsidR="00CF75CF" w:rsidRPr="00CF75CF">
        <w:rPr>
          <w:rFonts w:ascii="Arial" w:hAnsi="Arial" w:cs="Arial"/>
        </w:rPr>
        <w:t xml:space="preserve"> case</w:t>
      </w:r>
      <w:r>
        <w:rPr>
          <w:rFonts w:ascii="Arial" w:hAnsi="Arial" w:cs="Arial"/>
        </w:rPr>
        <w:t>,</w:t>
      </w:r>
      <w:r w:rsidR="00CD35E4" w:rsidRPr="00CF75CF">
        <w:rPr>
          <w:rFonts w:ascii="Arial" w:hAnsi="Arial" w:cs="Arial"/>
        </w:rPr>
        <w:t xml:space="preserve"> after a tenant has moved out.</w:t>
      </w:r>
    </w:p>
    <w:p w:rsidR="00CD35E4" w:rsidRPr="00CF75CF" w:rsidRDefault="00CD35E4" w:rsidP="000F615F">
      <w:pPr>
        <w:pBdr>
          <w:bottom w:val="single" w:sz="4" w:space="1" w:color="auto"/>
        </w:pBdr>
        <w:jc w:val="both"/>
        <w:rPr>
          <w:rFonts w:ascii="Arial" w:hAnsi="Arial" w:cs="Arial"/>
        </w:rPr>
      </w:pPr>
    </w:p>
    <w:p w:rsidR="000F615F" w:rsidRDefault="000F615F" w:rsidP="00CF75CF">
      <w:pPr>
        <w:jc w:val="both"/>
        <w:rPr>
          <w:rFonts w:ascii="Arial" w:hAnsi="Arial" w:cs="Arial"/>
        </w:rPr>
      </w:pPr>
    </w:p>
    <w:p w:rsidR="00CD35E4" w:rsidRPr="009342B2" w:rsidRDefault="00901DB6" w:rsidP="00CF75CF">
      <w:pPr>
        <w:jc w:val="both"/>
        <w:rPr>
          <w:rFonts w:ascii="Arial" w:hAnsi="Arial" w:cs="Arial"/>
          <w:b/>
        </w:rPr>
      </w:pPr>
      <w:r w:rsidRPr="00CF75CF">
        <w:rPr>
          <w:rFonts w:ascii="Arial" w:hAnsi="Arial" w:cs="Arial"/>
        </w:rPr>
        <w:t>FED cases are</w:t>
      </w:r>
      <w:r w:rsidR="00CD35E4" w:rsidRPr="00CF75CF">
        <w:rPr>
          <w:rFonts w:ascii="Arial" w:hAnsi="Arial" w:cs="Arial"/>
        </w:rPr>
        <w:t xml:space="preserve"> two-</w:t>
      </w:r>
      <w:r w:rsidR="00570697" w:rsidRPr="00CF75CF">
        <w:rPr>
          <w:rFonts w:ascii="Arial" w:hAnsi="Arial" w:cs="Arial"/>
        </w:rPr>
        <w:t>part cases</w:t>
      </w:r>
      <w:r w:rsidR="00CD35E4" w:rsidRPr="00CF75CF">
        <w:rPr>
          <w:rFonts w:ascii="Arial" w:hAnsi="Arial" w:cs="Arial"/>
        </w:rPr>
        <w:t xml:space="preserve"> that generally require at least </w:t>
      </w:r>
      <w:r w:rsidR="009342B2">
        <w:rPr>
          <w:rFonts w:ascii="Arial" w:hAnsi="Arial" w:cs="Arial"/>
        </w:rPr>
        <w:t>three</w:t>
      </w:r>
      <w:r w:rsidR="00CD35E4" w:rsidRPr="00CF75CF">
        <w:rPr>
          <w:rFonts w:ascii="Arial" w:hAnsi="Arial" w:cs="Arial"/>
        </w:rPr>
        <w:t xml:space="preserve"> court appearances</w:t>
      </w:r>
      <w:r w:rsidR="00570697" w:rsidRPr="00CF75CF">
        <w:rPr>
          <w:rFonts w:ascii="Arial" w:hAnsi="Arial" w:cs="Arial"/>
        </w:rPr>
        <w:t xml:space="preserve">.  The first </w:t>
      </w:r>
      <w:r w:rsidR="00CD35E4" w:rsidRPr="00CF75CF">
        <w:rPr>
          <w:rFonts w:ascii="Arial" w:hAnsi="Arial" w:cs="Arial"/>
        </w:rPr>
        <w:t xml:space="preserve">part </w:t>
      </w:r>
      <w:r w:rsidR="00570697" w:rsidRPr="00CF75CF">
        <w:rPr>
          <w:rFonts w:ascii="Arial" w:hAnsi="Arial" w:cs="Arial"/>
        </w:rPr>
        <w:t>is the possession trial,</w:t>
      </w:r>
      <w:r w:rsidRPr="00CF75CF">
        <w:rPr>
          <w:rFonts w:ascii="Arial" w:hAnsi="Arial" w:cs="Arial"/>
        </w:rPr>
        <w:t xml:space="preserve"> where </w:t>
      </w:r>
      <w:r w:rsidR="00570697" w:rsidRPr="00CF75CF">
        <w:rPr>
          <w:rFonts w:ascii="Arial" w:hAnsi="Arial" w:cs="Arial"/>
        </w:rPr>
        <w:t xml:space="preserve">the court determines </w:t>
      </w:r>
      <w:r w:rsidRPr="00CF75CF">
        <w:rPr>
          <w:rFonts w:ascii="Arial" w:hAnsi="Arial" w:cs="Arial"/>
        </w:rPr>
        <w:t xml:space="preserve">whether </w:t>
      </w:r>
      <w:r w:rsidR="00CD35E4" w:rsidRPr="00CF75CF">
        <w:rPr>
          <w:rFonts w:ascii="Arial" w:hAnsi="Arial" w:cs="Arial"/>
        </w:rPr>
        <w:t>tenant may remain in the residence</w:t>
      </w:r>
      <w:r w:rsidRPr="00CF75CF">
        <w:rPr>
          <w:rFonts w:ascii="Arial" w:hAnsi="Arial" w:cs="Arial"/>
        </w:rPr>
        <w:t xml:space="preserve">.  </w:t>
      </w:r>
      <w:r w:rsidR="00CD35E4" w:rsidRPr="00CF75CF">
        <w:rPr>
          <w:rFonts w:ascii="Arial" w:hAnsi="Arial" w:cs="Arial"/>
        </w:rPr>
        <w:t xml:space="preserve">Possession </w:t>
      </w:r>
      <w:r w:rsidR="009342B2">
        <w:rPr>
          <w:rFonts w:ascii="Arial" w:hAnsi="Arial" w:cs="Arial"/>
        </w:rPr>
        <w:t xml:space="preserve">trials </w:t>
      </w:r>
      <w:r w:rsidR="00CD35E4" w:rsidRPr="00CF75CF">
        <w:rPr>
          <w:rFonts w:ascii="Arial" w:hAnsi="Arial" w:cs="Arial"/>
        </w:rPr>
        <w:t>are set on the court’s calendar on an expedited basis and are hea</w:t>
      </w:r>
      <w:r w:rsidR="009342B2">
        <w:rPr>
          <w:rFonts w:ascii="Arial" w:hAnsi="Arial" w:cs="Arial"/>
        </w:rPr>
        <w:t>rd at regularly scheduled times</w:t>
      </w:r>
      <w:r w:rsidR="00CD35E4" w:rsidRPr="00CF75CF">
        <w:rPr>
          <w:rFonts w:ascii="Arial" w:hAnsi="Arial" w:cs="Arial"/>
        </w:rPr>
        <w:t xml:space="preserve"> before one of the District Court judges.</w:t>
      </w:r>
    </w:p>
    <w:p w:rsidR="00CD35E4" w:rsidRPr="00CF75CF" w:rsidRDefault="00CD35E4" w:rsidP="00CF75CF">
      <w:pPr>
        <w:jc w:val="both"/>
        <w:rPr>
          <w:rFonts w:ascii="Arial" w:hAnsi="Arial" w:cs="Arial"/>
        </w:rPr>
      </w:pPr>
    </w:p>
    <w:p w:rsidR="00901DB6" w:rsidRPr="00CF75CF" w:rsidRDefault="00901DB6" w:rsidP="00CF75CF">
      <w:pPr>
        <w:jc w:val="both"/>
        <w:rPr>
          <w:rFonts w:ascii="Arial" w:hAnsi="Arial" w:cs="Arial"/>
        </w:rPr>
      </w:pPr>
      <w:r w:rsidRPr="00CF75CF">
        <w:rPr>
          <w:rFonts w:ascii="Arial" w:hAnsi="Arial" w:cs="Arial"/>
        </w:rPr>
        <w:t>The second part</w:t>
      </w:r>
      <w:r w:rsidR="00CD35E4" w:rsidRPr="00CF75CF">
        <w:rPr>
          <w:rFonts w:ascii="Arial" w:hAnsi="Arial" w:cs="Arial"/>
        </w:rPr>
        <w:t xml:space="preserve">, scheduled </w:t>
      </w:r>
      <w:r w:rsidR="00246889" w:rsidRPr="00CF75CF">
        <w:rPr>
          <w:rFonts w:ascii="Arial" w:hAnsi="Arial" w:cs="Arial"/>
        </w:rPr>
        <w:t xml:space="preserve">at least </w:t>
      </w:r>
      <w:r w:rsidR="002733A6">
        <w:rPr>
          <w:rFonts w:ascii="Arial" w:hAnsi="Arial" w:cs="Arial"/>
        </w:rPr>
        <w:t>three</w:t>
      </w:r>
      <w:r w:rsidR="00246889" w:rsidRPr="00CF75CF">
        <w:rPr>
          <w:rFonts w:ascii="Arial" w:hAnsi="Arial" w:cs="Arial"/>
        </w:rPr>
        <w:t xml:space="preserve"> weeks </w:t>
      </w:r>
      <w:r w:rsidR="00CD35E4" w:rsidRPr="00CF75CF">
        <w:rPr>
          <w:rFonts w:ascii="Arial" w:hAnsi="Arial" w:cs="Arial"/>
        </w:rPr>
        <w:t>after the tenant moves out,</w:t>
      </w:r>
      <w:r w:rsidRPr="00CF75CF">
        <w:rPr>
          <w:rFonts w:ascii="Arial" w:hAnsi="Arial" w:cs="Arial"/>
        </w:rPr>
        <w:t xml:space="preserve"> is the </w:t>
      </w:r>
      <w:r w:rsidR="00246889" w:rsidRPr="00CF75CF">
        <w:rPr>
          <w:rFonts w:ascii="Arial" w:hAnsi="Arial" w:cs="Arial"/>
        </w:rPr>
        <w:t xml:space="preserve">trial on damages. “Damages” in this context refers to the landlord’s claims for </w:t>
      </w:r>
      <w:r w:rsidRPr="00CF75CF">
        <w:rPr>
          <w:rFonts w:ascii="Arial" w:hAnsi="Arial" w:cs="Arial"/>
        </w:rPr>
        <w:t xml:space="preserve">to recover </w:t>
      </w:r>
      <w:r w:rsidR="00CD35E4" w:rsidRPr="00CF75CF">
        <w:rPr>
          <w:rFonts w:ascii="Arial" w:hAnsi="Arial" w:cs="Arial"/>
        </w:rPr>
        <w:t xml:space="preserve">back rent, </w:t>
      </w:r>
      <w:r w:rsidRPr="00CF75CF">
        <w:rPr>
          <w:rFonts w:ascii="Arial" w:hAnsi="Arial" w:cs="Arial"/>
        </w:rPr>
        <w:t xml:space="preserve">utilities </w:t>
      </w:r>
      <w:r w:rsidR="00570697" w:rsidRPr="00CF75CF">
        <w:rPr>
          <w:rFonts w:ascii="Arial" w:hAnsi="Arial" w:cs="Arial"/>
        </w:rPr>
        <w:t xml:space="preserve">or </w:t>
      </w:r>
      <w:r w:rsidRPr="00CF75CF">
        <w:rPr>
          <w:rFonts w:ascii="Arial" w:hAnsi="Arial" w:cs="Arial"/>
        </w:rPr>
        <w:t>any damage c</w:t>
      </w:r>
      <w:r w:rsidR="00570697" w:rsidRPr="00CF75CF">
        <w:rPr>
          <w:rFonts w:ascii="Arial" w:hAnsi="Arial" w:cs="Arial"/>
        </w:rPr>
        <w:t>a</w:t>
      </w:r>
      <w:r w:rsidR="00CD35E4" w:rsidRPr="00CF75CF">
        <w:rPr>
          <w:rFonts w:ascii="Arial" w:hAnsi="Arial" w:cs="Arial"/>
        </w:rPr>
        <w:t xml:space="preserve">used to the unit by the tenant. </w:t>
      </w:r>
      <w:r w:rsidR="00246889" w:rsidRPr="00CF75CF">
        <w:rPr>
          <w:rFonts w:ascii="Arial" w:hAnsi="Arial" w:cs="Arial"/>
        </w:rPr>
        <w:t>This is the point at which the court refers the case to mediation.</w:t>
      </w:r>
      <w:r w:rsidR="009342B2">
        <w:rPr>
          <w:rFonts w:ascii="Arial" w:hAnsi="Arial" w:cs="Arial"/>
        </w:rPr>
        <w:t xml:space="preserve"> </w:t>
      </w:r>
      <w:r w:rsidR="002733A6">
        <w:rPr>
          <w:rFonts w:ascii="Arial" w:hAnsi="Arial" w:cs="Arial"/>
        </w:rPr>
        <w:t xml:space="preserve">When </w:t>
      </w:r>
      <w:r w:rsidR="009342B2">
        <w:rPr>
          <w:rFonts w:ascii="Arial" w:hAnsi="Arial" w:cs="Arial"/>
        </w:rPr>
        <w:t>a case is resolved in mediation, the parties</w:t>
      </w:r>
      <w:r w:rsidR="002733A6">
        <w:rPr>
          <w:rFonts w:ascii="Arial" w:hAnsi="Arial" w:cs="Arial"/>
        </w:rPr>
        <w:t xml:space="preserve"> will not need to return to court for any more formal court proceedings.</w:t>
      </w:r>
    </w:p>
    <w:p w:rsidR="00246889" w:rsidRPr="00CF75CF" w:rsidRDefault="00246889" w:rsidP="00CF75CF">
      <w:pPr>
        <w:jc w:val="both"/>
        <w:rPr>
          <w:rFonts w:ascii="Arial" w:hAnsi="Arial" w:cs="Arial"/>
        </w:rPr>
      </w:pPr>
    </w:p>
    <w:p w:rsidR="00246889" w:rsidRPr="00CF75CF" w:rsidRDefault="00246889" w:rsidP="00CF75CF">
      <w:pPr>
        <w:jc w:val="both"/>
        <w:rPr>
          <w:rFonts w:ascii="Arial" w:hAnsi="Arial" w:cs="Arial"/>
        </w:rPr>
      </w:pPr>
      <w:r w:rsidRPr="00CF75CF">
        <w:rPr>
          <w:rFonts w:ascii="Arial" w:hAnsi="Arial" w:cs="Arial"/>
        </w:rPr>
        <w:t>If both parties agree to mediate the damages portion of the case, the court schedules the mediation for any time during court business hours</w:t>
      </w:r>
      <w:r w:rsidR="002733A6">
        <w:rPr>
          <w:rFonts w:ascii="Arial" w:hAnsi="Arial" w:cs="Arial"/>
        </w:rPr>
        <w:t>,</w:t>
      </w:r>
      <w:r w:rsidRPr="00CF75CF">
        <w:rPr>
          <w:rFonts w:ascii="Arial" w:hAnsi="Arial" w:cs="Arial"/>
        </w:rPr>
        <w:t xml:space="preserve"> and sends the case file to </w:t>
      </w:r>
      <w:r w:rsidR="002733A6">
        <w:rPr>
          <w:rFonts w:ascii="Arial" w:hAnsi="Arial" w:cs="Arial"/>
        </w:rPr>
        <w:t xml:space="preserve">be managed by </w:t>
      </w:r>
      <w:r w:rsidRPr="00CF75CF">
        <w:rPr>
          <w:rFonts w:ascii="Arial" w:hAnsi="Arial" w:cs="Arial"/>
        </w:rPr>
        <w:t>the District Court Law Clerks. The Law Clerks send out calendaring notices to the parties, assign a volunteer mediator to each scheduled time slot, and coordinate the logistics of the mediation.</w:t>
      </w:r>
    </w:p>
    <w:p w:rsidR="00246889" w:rsidRPr="00CF75CF" w:rsidRDefault="00246889" w:rsidP="00CF75CF">
      <w:pPr>
        <w:jc w:val="both"/>
        <w:rPr>
          <w:rFonts w:ascii="Arial" w:hAnsi="Arial" w:cs="Arial"/>
        </w:rPr>
      </w:pPr>
    </w:p>
    <w:p w:rsidR="00901DB6" w:rsidRPr="00CF75CF" w:rsidRDefault="00CF75CF" w:rsidP="00CF75CF">
      <w:pPr>
        <w:jc w:val="both"/>
        <w:rPr>
          <w:rFonts w:ascii="Arial" w:hAnsi="Arial" w:cs="Arial"/>
        </w:rPr>
      </w:pPr>
      <w:r w:rsidRPr="00CF75CF">
        <w:rPr>
          <w:rFonts w:ascii="Arial" w:hAnsi="Arial" w:cs="Arial"/>
        </w:rPr>
        <w:t xml:space="preserve">Prior to a </w:t>
      </w:r>
      <w:r w:rsidR="00246889" w:rsidRPr="00CF75CF">
        <w:rPr>
          <w:rFonts w:ascii="Arial" w:hAnsi="Arial" w:cs="Arial"/>
        </w:rPr>
        <w:t>mediation</w:t>
      </w:r>
      <w:r w:rsidRPr="00CF75CF">
        <w:rPr>
          <w:rFonts w:ascii="Arial" w:hAnsi="Arial" w:cs="Arial"/>
        </w:rPr>
        <w:t xml:space="preserve"> session</w:t>
      </w:r>
      <w:r w:rsidR="00246889" w:rsidRPr="00CF75CF">
        <w:rPr>
          <w:rFonts w:ascii="Arial" w:hAnsi="Arial" w:cs="Arial"/>
        </w:rPr>
        <w:t xml:space="preserve">, the parties </w:t>
      </w:r>
      <w:r w:rsidRPr="00CF75CF">
        <w:rPr>
          <w:rFonts w:ascii="Arial" w:hAnsi="Arial" w:cs="Arial"/>
        </w:rPr>
        <w:t xml:space="preserve">will have completed </w:t>
      </w:r>
      <w:r w:rsidR="00246889" w:rsidRPr="00CF75CF">
        <w:rPr>
          <w:rFonts w:ascii="Arial" w:hAnsi="Arial" w:cs="Arial"/>
        </w:rPr>
        <w:t>the following steps:</w:t>
      </w:r>
    </w:p>
    <w:p w:rsidR="00901DB6" w:rsidRPr="00CF75CF" w:rsidRDefault="00901DB6" w:rsidP="00CF75CF">
      <w:pPr>
        <w:pStyle w:val="ListParagraph"/>
        <w:numPr>
          <w:ilvl w:val="0"/>
          <w:numId w:val="4"/>
        </w:numPr>
        <w:jc w:val="both"/>
        <w:rPr>
          <w:rFonts w:ascii="Arial" w:hAnsi="Arial" w:cs="Arial"/>
        </w:rPr>
      </w:pPr>
      <w:r w:rsidRPr="00CF75CF">
        <w:rPr>
          <w:rFonts w:ascii="Arial" w:hAnsi="Arial" w:cs="Arial"/>
        </w:rPr>
        <w:t xml:space="preserve">The landlord and tenant do a walk-through of the </w:t>
      </w:r>
      <w:r w:rsidR="00CF75CF" w:rsidRPr="00CF75CF">
        <w:rPr>
          <w:rFonts w:ascii="Arial" w:hAnsi="Arial" w:cs="Arial"/>
        </w:rPr>
        <w:t>residence</w:t>
      </w:r>
      <w:r w:rsidRPr="00CF75CF">
        <w:rPr>
          <w:rFonts w:ascii="Arial" w:hAnsi="Arial" w:cs="Arial"/>
        </w:rPr>
        <w:t xml:space="preserve"> before the tenant vacates to determine </w:t>
      </w:r>
      <w:r w:rsidR="00570697" w:rsidRPr="00CF75CF">
        <w:rPr>
          <w:rFonts w:ascii="Arial" w:hAnsi="Arial" w:cs="Arial"/>
        </w:rPr>
        <w:t xml:space="preserve">the extent of any </w:t>
      </w:r>
      <w:r w:rsidRPr="00CF75CF">
        <w:rPr>
          <w:rFonts w:ascii="Arial" w:hAnsi="Arial" w:cs="Arial"/>
        </w:rPr>
        <w:t>damages</w:t>
      </w:r>
    </w:p>
    <w:p w:rsidR="00570697" w:rsidRPr="00CF75CF" w:rsidRDefault="00901DB6" w:rsidP="00CF75CF">
      <w:pPr>
        <w:pStyle w:val="ListParagraph"/>
        <w:numPr>
          <w:ilvl w:val="0"/>
          <w:numId w:val="4"/>
        </w:numPr>
        <w:jc w:val="both"/>
        <w:rPr>
          <w:rFonts w:ascii="Arial" w:hAnsi="Arial" w:cs="Arial"/>
        </w:rPr>
      </w:pPr>
      <w:r w:rsidRPr="00CF75CF">
        <w:rPr>
          <w:rFonts w:ascii="Arial" w:hAnsi="Arial" w:cs="Arial"/>
        </w:rPr>
        <w:t>The landlord provide</w:t>
      </w:r>
      <w:r w:rsidR="00246889" w:rsidRPr="00CF75CF">
        <w:rPr>
          <w:rFonts w:ascii="Arial" w:hAnsi="Arial" w:cs="Arial"/>
        </w:rPr>
        <w:t>s</w:t>
      </w:r>
      <w:r w:rsidRPr="00CF75CF">
        <w:rPr>
          <w:rFonts w:ascii="Arial" w:hAnsi="Arial" w:cs="Arial"/>
        </w:rPr>
        <w:t xml:space="preserve"> the tenant with </w:t>
      </w:r>
      <w:r w:rsidR="00570697" w:rsidRPr="00CF75CF">
        <w:rPr>
          <w:rFonts w:ascii="Arial" w:hAnsi="Arial" w:cs="Arial"/>
        </w:rPr>
        <w:t xml:space="preserve">itemized written notice of damages within 14 days of the eviction date </w:t>
      </w:r>
      <w:r w:rsidR="00246889" w:rsidRPr="00CF75CF">
        <w:rPr>
          <w:rFonts w:ascii="Arial" w:hAnsi="Arial" w:cs="Arial"/>
        </w:rPr>
        <w:t>(</w:t>
      </w:r>
      <w:r w:rsidR="00570697" w:rsidRPr="00CF75CF">
        <w:rPr>
          <w:rFonts w:ascii="Arial" w:hAnsi="Arial" w:cs="Arial"/>
        </w:rPr>
        <w:t>as required by AS 34.03.070(b)</w:t>
      </w:r>
      <w:r w:rsidR="00246889" w:rsidRPr="00CF75CF">
        <w:rPr>
          <w:rFonts w:ascii="Arial" w:hAnsi="Arial" w:cs="Arial"/>
        </w:rPr>
        <w:t>)</w:t>
      </w:r>
    </w:p>
    <w:p w:rsidR="00901DB6" w:rsidRPr="00CF75CF" w:rsidRDefault="00CF75CF" w:rsidP="00CF75CF">
      <w:pPr>
        <w:pStyle w:val="ListParagraph"/>
        <w:numPr>
          <w:ilvl w:val="0"/>
          <w:numId w:val="4"/>
        </w:numPr>
        <w:jc w:val="both"/>
        <w:rPr>
          <w:rFonts w:ascii="Arial" w:hAnsi="Arial" w:cs="Arial"/>
        </w:rPr>
      </w:pPr>
      <w:r w:rsidRPr="00CF75CF">
        <w:rPr>
          <w:rFonts w:ascii="Arial" w:hAnsi="Arial" w:cs="Arial"/>
        </w:rPr>
        <w:t xml:space="preserve">The </w:t>
      </w:r>
      <w:r w:rsidR="00901DB6" w:rsidRPr="00CF75CF">
        <w:rPr>
          <w:rFonts w:ascii="Arial" w:hAnsi="Arial" w:cs="Arial"/>
        </w:rPr>
        <w:t>tenant file</w:t>
      </w:r>
      <w:r w:rsidR="00246889" w:rsidRPr="00CF75CF">
        <w:rPr>
          <w:rFonts w:ascii="Arial" w:hAnsi="Arial" w:cs="Arial"/>
        </w:rPr>
        <w:t>s</w:t>
      </w:r>
      <w:r w:rsidR="00901DB6" w:rsidRPr="00CF75CF">
        <w:rPr>
          <w:rFonts w:ascii="Arial" w:hAnsi="Arial" w:cs="Arial"/>
        </w:rPr>
        <w:t xml:space="preserve"> an Answer </w:t>
      </w:r>
      <w:r w:rsidRPr="00CF75CF">
        <w:rPr>
          <w:rFonts w:ascii="Arial" w:hAnsi="Arial" w:cs="Arial"/>
        </w:rPr>
        <w:t xml:space="preserve">(court form </w:t>
      </w:r>
      <w:hyperlink r:id="rId8" w:history="1">
        <w:r w:rsidRPr="00CF75CF">
          <w:rPr>
            <w:rStyle w:val="Hyperlink"/>
            <w:rFonts w:ascii="Arial" w:hAnsi="Arial" w:cs="Arial"/>
          </w:rPr>
          <w:t>CIV-735</w:t>
        </w:r>
      </w:hyperlink>
      <w:r w:rsidRPr="00CF75CF">
        <w:rPr>
          <w:rFonts w:ascii="Arial" w:hAnsi="Arial" w:cs="Arial"/>
        </w:rPr>
        <w:t xml:space="preserve">) </w:t>
      </w:r>
      <w:r w:rsidR="00901DB6" w:rsidRPr="00CF75CF">
        <w:rPr>
          <w:rFonts w:ascii="Arial" w:hAnsi="Arial" w:cs="Arial"/>
        </w:rPr>
        <w:t xml:space="preserve">with the court prior to the </w:t>
      </w:r>
      <w:r w:rsidR="00246889" w:rsidRPr="00CF75CF">
        <w:rPr>
          <w:rFonts w:ascii="Arial" w:hAnsi="Arial" w:cs="Arial"/>
        </w:rPr>
        <w:t>m</w:t>
      </w:r>
      <w:r w:rsidR="002733A6">
        <w:rPr>
          <w:rFonts w:ascii="Arial" w:hAnsi="Arial" w:cs="Arial"/>
        </w:rPr>
        <w:t>ediation date</w:t>
      </w:r>
    </w:p>
    <w:p w:rsidR="00570697" w:rsidRPr="00CF75CF" w:rsidRDefault="00CF75CF" w:rsidP="00CF75CF">
      <w:pPr>
        <w:pStyle w:val="ListParagraph"/>
        <w:numPr>
          <w:ilvl w:val="0"/>
          <w:numId w:val="4"/>
        </w:numPr>
        <w:jc w:val="both"/>
        <w:rPr>
          <w:rFonts w:ascii="Arial" w:hAnsi="Arial" w:cs="Arial"/>
        </w:rPr>
      </w:pPr>
      <w:r>
        <w:rPr>
          <w:rFonts w:ascii="Arial" w:hAnsi="Arial" w:cs="Arial"/>
        </w:rPr>
        <w:t>Both parties</w:t>
      </w:r>
      <w:r w:rsidR="00570697" w:rsidRPr="00CF75CF">
        <w:rPr>
          <w:rFonts w:ascii="Arial" w:hAnsi="Arial" w:cs="Arial"/>
        </w:rPr>
        <w:t xml:space="preserve"> bring </w:t>
      </w:r>
      <w:r>
        <w:rPr>
          <w:rFonts w:ascii="Arial" w:hAnsi="Arial" w:cs="Arial"/>
        </w:rPr>
        <w:t xml:space="preserve">two copies of </w:t>
      </w:r>
      <w:r w:rsidR="00570697" w:rsidRPr="00CF75CF">
        <w:rPr>
          <w:rFonts w:ascii="Arial" w:hAnsi="Arial" w:cs="Arial"/>
        </w:rPr>
        <w:t xml:space="preserve">any </w:t>
      </w:r>
      <w:r w:rsidR="009342B2">
        <w:rPr>
          <w:rFonts w:ascii="Arial" w:hAnsi="Arial" w:cs="Arial"/>
        </w:rPr>
        <w:t>lease-</w:t>
      </w:r>
      <w:r w:rsidR="00246889" w:rsidRPr="00CF75CF">
        <w:rPr>
          <w:rFonts w:ascii="Arial" w:hAnsi="Arial" w:cs="Arial"/>
        </w:rPr>
        <w:t xml:space="preserve">relevant </w:t>
      </w:r>
      <w:r w:rsidR="00570697" w:rsidRPr="00CF75CF">
        <w:rPr>
          <w:rFonts w:ascii="Arial" w:hAnsi="Arial" w:cs="Arial"/>
        </w:rPr>
        <w:t xml:space="preserve">documents </w:t>
      </w:r>
      <w:r w:rsidR="00246889" w:rsidRPr="00CF75CF">
        <w:rPr>
          <w:rFonts w:ascii="Arial" w:hAnsi="Arial" w:cs="Arial"/>
        </w:rPr>
        <w:t xml:space="preserve">to </w:t>
      </w:r>
      <w:r w:rsidR="00570697" w:rsidRPr="00CF75CF">
        <w:rPr>
          <w:rFonts w:ascii="Arial" w:hAnsi="Arial" w:cs="Arial"/>
        </w:rPr>
        <w:t xml:space="preserve">the </w:t>
      </w:r>
      <w:r w:rsidR="00246889" w:rsidRPr="00CF75CF">
        <w:rPr>
          <w:rFonts w:ascii="Arial" w:hAnsi="Arial" w:cs="Arial"/>
        </w:rPr>
        <w:t>mediation, including the lease, walk-through checklists, and receipts</w:t>
      </w:r>
    </w:p>
    <w:p w:rsidR="00246889" w:rsidRPr="00CF75CF" w:rsidRDefault="00246889" w:rsidP="00CF75CF">
      <w:pPr>
        <w:jc w:val="both"/>
        <w:rPr>
          <w:rFonts w:ascii="Arial" w:hAnsi="Arial" w:cs="Arial"/>
        </w:rPr>
      </w:pPr>
    </w:p>
    <w:p w:rsidR="00CF75CF" w:rsidRPr="00CF75CF" w:rsidRDefault="00CF75CF" w:rsidP="00CF75CF">
      <w:pPr>
        <w:jc w:val="both"/>
        <w:rPr>
          <w:rFonts w:ascii="Arial" w:hAnsi="Arial" w:cs="Arial"/>
        </w:rPr>
      </w:pPr>
      <w:r w:rsidRPr="00CF75CF">
        <w:rPr>
          <w:rFonts w:ascii="Arial" w:hAnsi="Arial" w:cs="Arial"/>
        </w:rPr>
        <w:t xml:space="preserve">The mediation program requires the voluntary participation of both parties; either may decide to terminate the mediation at any time. The parties are responsible for providing their updated contact information to the court, and </w:t>
      </w:r>
      <w:r w:rsidR="002733A6">
        <w:rPr>
          <w:rFonts w:ascii="Arial" w:hAnsi="Arial" w:cs="Arial"/>
        </w:rPr>
        <w:t>communicating with the law clerks about scheduling</w:t>
      </w:r>
      <w:r w:rsidRPr="00CF75CF">
        <w:rPr>
          <w:rFonts w:ascii="Arial" w:hAnsi="Arial" w:cs="Arial"/>
        </w:rPr>
        <w:t>. At the mediation, the parties may remain together in the same room or may request to be in separate rooms. Both parties may bring witnesses or support people to attend the mediation, but only with the agreement of the other party.</w:t>
      </w:r>
    </w:p>
    <w:p w:rsidR="00CF75CF" w:rsidRPr="00CF75CF" w:rsidRDefault="00CF75CF" w:rsidP="00CF75CF">
      <w:pPr>
        <w:jc w:val="both"/>
        <w:rPr>
          <w:rFonts w:ascii="Arial" w:hAnsi="Arial" w:cs="Arial"/>
        </w:rPr>
      </w:pPr>
    </w:p>
    <w:p w:rsidR="002733A6" w:rsidRDefault="00246889" w:rsidP="00CF75CF">
      <w:pPr>
        <w:jc w:val="both"/>
        <w:rPr>
          <w:rFonts w:ascii="Arial" w:hAnsi="Arial" w:cs="Arial"/>
        </w:rPr>
      </w:pPr>
      <w:r w:rsidRPr="00CF75CF">
        <w:rPr>
          <w:rFonts w:ascii="Arial" w:hAnsi="Arial" w:cs="Arial"/>
        </w:rPr>
        <w:t xml:space="preserve">If the parties reach an agreement through mediation, the </w:t>
      </w:r>
      <w:r w:rsidR="00CF75CF" w:rsidRPr="00CF75CF">
        <w:rPr>
          <w:rFonts w:ascii="Arial" w:hAnsi="Arial" w:cs="Arial"/>
        </w:rPr>
        <w:t xml:space="preserve">mediator will ask the </w:t>
      </w:r>
      <w:r w:rsidRPr="00CF75CF">
        <w:rPr>
          <w:rFonts w:ascii="Arial" w:hAnsi="Arial" w:cs="Arial"/>
        </w:rPr>
        <w:t xml:space="preserve">Law Clerks </w:t>
      </w:r>
      <w:r w:rsidR="00CF75CF" w:rsidRPr="00CF75CF">
        <w:rPr>
          <w:rFonts w:ascii="Arial" w:hAnsi="Arial" w:cs="Arial"/>
        </w:rPr>
        <w:t xml:space="preserve">to </w:t>
      </w:r>
      <w:r w:rsidRPr="00CF75CF">
        <w:rPr>
          <w:rFonts w:ascii="Arial" w:hAnsi="Arial" w:cs="Arial"/>
        </w:rPr>
        <w:t xml:space="preserve">schedule </w:t>
      </w:r>
      <w:r w:rsidR="00CF75CF" w:rsidRPr="00CF75CF">
        <w:rPr>
          <w:rFonts w:ascii="Arial" w:hAnsi="Arial" w:cs="Arial"/>
        </w:rPr>
        <w:t>having the</w:t>
      </w:r>
      <w:r w:rsidRPr="00CF75CF">
        <w:rPr>
          <w:rFonts w:ascii="Arial" w:hAnsi="Arial" w:cs="Arial"/>
        </w:rPr>
        <w:t xml:space="preserve"> written Dismissal on Stipulated Resolution to be read </w:t>
      </w:r>
      <w:r w:rsidR="007A51F8" w:rsidRPr="00CF75CF">
        <w:rPr>
          <w:rFonts w:ascii="Arial" w:hAnsi="Arial" w:cs="Arial"/>
        </w:rPr>
        <w:t xml:space="preserve">on the record </w:t>
      </w:r>
      <w:r w:rsidRPr="00CF75CF">
        <w:rPr>
          <w:rFonts w:ascii="Arial" w:hAnsi="Arial" w:cs="Arial"/>
        </w:rPr>
        <w:t>by a District Court judge</w:t>
      </w:r>
      <w:r w:rsidR="002733A6">
        <w:rPr>
          <w:rFonts w:ascii="Arial" w:hAnsi="Arial" w:cs="Arial"/>
        </w:rPr>
        <w:t xml:space="preserve"> at a convenient time for both parties. </w:t>
      </w:r>
    </w:p>
    <w:p w:rsidR="002733A6" w:rsidRDefault="002733A6" w:rsidP="00CF75CF">
      <w:pPr>
        <w:jc w:val="both"/>
        <w:rPr>
          <w:rFonts w:ascii="Arial" w:hAnsi="Arial" w:cs="Arial"/>
        </w:rPr>
      </w:pPr>
    </w:p>
    <w:p w:rsidR="00570697" w:rsidRPr="00CF75CF" w:rsidRDefault="00CF75CF" w:rsidP="00CF75CF">
      <w:pPr>
        <w:jc w:val="both"/>
        <w:rPr>
          <w:rFonts w:ascii="Arial" w:hAnsi="Arial" w:cs="Arial"/>
        </w:rPr>
      </w:pPr>
      <w:r w:rsidRPr="00CF75CF">
        <w:rPr>
          <w:rFonts w:ascii="Arial" w:hAnsi="Arial" w:cs="Arial"/>
        </w:rPr>
        <w:t xml:space="preserve">If the parties do not reach a complete agreement, the Law Clerks will forward the case file to be </w:t>
      </w:r>
      <w:r w:rsidR="007A51F8" w:rsidRPr="00CF75CF">
        <w:rPr>
          <w:rFonts w:ascii="Arial" w:hAnsi="Arial" w:cs="Arial"/>
        </w:rPr>
        <w:t xml:space="preserve">scheduled </w:t>
      </w:r>
      <w:r w:rsidRPr="00CF75CF">
        <w:rPr>
          <w:rFonts w:ascii="Arial" w:hAnsi="Arial" w:cs="Arial"/>
        </w:rPr>
        <w:t xml:space="preserve">for the next </w:t>
      </w:r>
      <w:r w:rsidR="007A51F8" w:rsidRPr="00CF75CF">
        <w:rPr>
          <w:rFonts w:ascii="Arial" w:hAnsi="Arial" w:cs="Arial"/>
        </w:rPr>
        <w:t xml:space="preserve">available pre-trial scheduling conference before the </w:t>
      </w:r>
      <w:r w:rsidRPr="00CF75CF">
        <w:rPr>
          <w:rFonts w:ascii="Arial" w:hAnsi="Arial" w:cs="Arial"/>
        </w:rPr>
        <w:t>assigned judge.</w:t>
      </w:r>
    </w:p>
    <w:sectPr w:rsidR="00570697" w:rsidRPr="00CF75CF" w:rsidSect="000F615F">
      <w:footerReference w:type="default" r:id="rId9"/>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2F8" w:rsidRDefault="008662F8" w:rsidP="00CF75CF">
      <w:r>
        <w:separator/>
      </w:r>
    </w:p>
  </w:endnote>
  <w:endnote w:type="continuationSeparator" w:id="0">
    <w:p w:rsidR="008662F8" w:rsidRDefault="008662F8" w:rsidP="00CF7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CF" w:rsidRPr="00CF75CF" w:rsidRDefault="00CF75CF" w:rsidP="00CF75CF">
    <w:pPr>
      <w:pStyle w:val="Footer"/>
      <w:jc w:val="right"/>
      <w:rPr>
        <w:sz w:val="20"/>
        <w:szCs w:val="20"/>
      </w:rPr>
    </w:pPr>
    <w:proofErr w:type="gramStart"/>
    <w:r>
      <w:rPr>
        <w:sz w:val="20"/>
        <w:szCs w:val="20"/>
      </w:rPr>
      <w:t>d</w:t>
    </w:r>
    <w:r w:rsidRPr="00CF75CF">
      <w:rPr>
        <w:sz w:val="20"/>
        <w:szCs w:val="20"/>
      </w:rPr>
      <w:t>rafted</w:t>
    </w:r>
    <w:proofErr w:type="gramEnd"/>
    <w:r w:rsidRPr="00CF75CF">
      <w:rPr>
        <w:sz w:val="20"/>
        <w:szCs w:val="20"/>
      </w:rPr>
      <w:t xml:space="preserve"> 12/10/2014 HPC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2F8" w:rsidRDefault="008662F8" w:rsidP="00CF75CF">
      <w:r>
        <w:separator/>
      </w:r>
    </w:p>
  </w:footnote>
  <w:footnote w:type="continuationSeparator" w:id="0">
    <w:p w:rsidR="008662F8" w:rsidRDefault="008662F8" w:rsidP="00CF75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6E57"/>
    <w:multiLevelType w:val="hybridMultilevel"/>
    <w:tmpl w:val="C2FCE40E"/>
    <w:lvl w:ilvl="0" w:tplc="627ED8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3B9533A"/>
    <w:multiLevelType w:val="hybridMultilevel"/>
    <w:tmpl w:val="3B7C55FE"/>
    <w:lvl w:ilvl="0" w:tplc="85C0B16C">
      <w:start w:val="1"/>
      <w:numFmt w:val="bullet"/>
      <w:lvlText w:val="□"/>
      <w:lvlJc w:val="left"/>
      <w:pPr>
        <w:ind w:left="1080" w:hanging="360"/>
      </w:pPr>
      <w:rPr>
        <w:rFonts w:ascii="Courier New" w:hAnsi="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670306D"/>
    <w:multiLevelType w:val="hybridMultilevel"/>
    <w:tmpl w:val="D666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6D07FA"/>
    <w:multiLevelType w:val="hybridMultilevel"/>
    <w:tmpl w:val="57002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DB6"/>
    <w:rsid w:val="00021B04"/>
    <w:rsid w:val="000C0C7A"/>
    <w:rsid w:val="000F615F"/>
    <w:rsid w:val="00246889"/>
    <w:rsid w:val="002733A6"/>
    <w:rsid w:val="002E74B5"/>
    <w:rsid w:val="00556F16"/>
    <w:rsid w:val="00570697"/>
    <w:rsid w:val="005C6C5D"/>
    <w:rsid w:val="005D5851"/>
    <w:rsid w:val="007A51F8"/>
    <w:rsid w:val="0085571D"/>
    <w:rsid w:val="008662F8"/>
    <w:rsid w:val="008A7148"/>
    <w:rsid w:val="00901DB6"/>
    <w:rsid w:val="009342B2"/>
    <w:rsid w:val="009772D7"/>
    <w:rsid w:val="00A12169"/>
    <w:rsid w:val="00B5462F"/>
    <w:rsid w:val="00C91603"/>
    <w:rsid w:val="00CD35E4"/>
    <w:rsid w:val="00CF75CF"/>
    <w:rsid w:val="00D871CF"/>
    <w:rsid w:val="00F94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04"/>
    <w:rPr>
      <w:rFonts w:ascii="Tahoma" w:hAnsi="Tahoma"/>
      <w:bCs/>
      <w:sz w:val="24"/>
      <w:szCs w:val="24"/>
    </w:rPr>
  </w:style>
  <w:style w:type="paragraph" w:styleId="Heading1">
    <w:name w:val="heading 1"/>
    <w:basedOn w:val="Normal"/>
    <w:next w:val="Normal"/>
    <w:link w:val="Heading1Char"/>
    <w:qFormat/>
    <w:rsid w:val="00021B04"/>
    <w:pPr>
      <w:keepNext/>
      <w:jc w:val="center"/>
      <w:outlineLvl w:val="0"/>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B04"/>
    <w:rPr>
      <w:rFonts w:ascii="Tahoma" w:hAnsi="Tahoma"/>
      <w:b/>
      <w:sz w:val="24"/>
      <w:szCs w:val="24"/>
      <w:u w:val="single"/>
    </w:rPr>
  </w:style>
  <w:style w:type="paragraph" w:styleId="ListParagraph">
    <w:name w:val="List Paragraph"/>
    <w:basedOn w:val="Normal"/>
    <w:uiPriority w:val="34"/>
    <w:qFormat/>
    <w:rsid w:val="00901DB6"/>
    <w:pPr>
      <w:ind w:left="720"/>
      <w:contextualSpacing/>
    </w:pPr>
  </w:style>
  <w:style w:type="paragraph" w:styleId="Header">
    <w:name w:val="header"/>
    <w:basedOn w:val="Normal"/>
    <w:link w:val="HeaderChar"/>
    <w:uiPriority w:val="99"/>
    <w:unhideWhenUsed/>
    <w:rsid w:val="00CF75CF"/>
    <w:pPr>
      <w:tabs>
        <w:tab w:val="center" w:pos="4680"/>
        <w:tab w:val="right" w:pos="9360"/>
      </w:tabs>
    </w:pPr>
  </w:style>
  <w:style w:type="character" w:customStyle="1" w:styleId="HeaderChar">
    <w:name w:val="Header Char"/>
    <w:basedOn w:val="DefaultParagraphFont"/>
    <w:link w:val="Header"/>
    <w:uiPriority w:val="99"/>
    <w:rsid w:val="00CF75CF"/>
    <w:rPr>
      <w:rFonts w:ascii="Tahoma" w:hAnsi="Tahoma"/>
      <w:bCs/>
      <w:sz w:val="24"/>
      <w:szCs w:val="24"/>
    </w:rPr>
  </w:style>
  <w:style w:type="paragraph" w:styleId="Footer">
    <w:name w:val="footer"/>
    <w:basedOn w:val="Normal"/>
    <w:link w:val="FooterChar"/>
    <w:uiPriority w:val="99"/>
    <w:unhideWhenUsed/>
    <w:rsid w:val="00CF75CF"/>
    <w:pPr>
      <w:tabs>
        <w:tab w:val="center" w:pos="4680"/>
        <w:tab w:val="right" w:pos="9360"/>
      </w:tabs>
    </w:pPr>
  </w:style>
  <w:style w:type="character" w:customStyle="1" w:styleId="FooterChar">
    <w:name w:val="Footer Char"/>
    <w:basedOn w:val="DefaultParagraphFont"/>
    <w:link w:val="Footer"/>
    <w:uiPriority w:val="99"/>
    <w:rsid w:val="00CF75CF"/>
    <w:rPr>
      <w:rFonts w:ascii="Tahoma" w:hAnsi="Tahoma"/>
      <w:bCs/>
      <w:sz w:val="24"/>
      <w:szCs w:val="24"/>
    </w:rPr>
  </w:style>
  <w:style w:type="character" w:styleId="Hyperlink">
    <w:name w:val="Hyperlink"/>
    <w:basedOn w:val="DefaultParagraphFont"/>
    <w:uiPriority w:val="99"/>
    <w:unhideWhenUsed/>
    <w:rsid w:val="00CF75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B04"/>
    <w:rPr>
      <w:rFonts w:ascii="Tahoma" w:hAnsi="Tahoma"/>
      <w:bCs/>
      <w:sz w:val="24"/>
      <w:szCs w:val="24"/>
    </w:rPr>
  </w:style>
  <w:style w:type="paragraph" w:styleId="Heading1">
    <w:name w:val="heading 1"/>
    <w:basedOn w:val="Normal"/>
    <w:next w:val="Normal"/>
    <w:link w:val="Heading1Char"/>
    <w:qFormat/>
    <w:rsid w:val="00021B04"/>
    <w:pPr>
      <w:keepNext/>
      <w:jc w:val="center"/>
      <w:outlineLvl w:val="0"/>
    </w:pPr>
    <w:rPr>
      <w:b/>
      <w:bCs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1B04"/>
    <w:rPr>
      <w:rFonts w:ascii="Tahoma" w:hAnsi="Tahoma"/>
      <w:b/>
      <w:sz w:val="24"/>
      <w:szCs w:val="24"/>
      <w:u w:val="single"/>
    </w:rPr>
  </w:style>
  <w:style w:type="paragraph" w:styleId="ListParagraph">
    <w:name w:val="List Paragraph"/>
    <w:basedOn w:val="Normal"/>
    <w:uiPriority w:val="34"/>
    <w:qFormat/>
    <w:rsid w:val="00901DB6"/>
    <w:pPr>
      <w:ind w:left="720"/>
      <w:contextualSpacing/>
    </w:pPr>
  </w:style>
  <w:style w:type="paragraph" w:styleId="Header">
    <w:name w:val="header"/>
    <w:basedOn w:val="Normal"/>
    <w:link w:val="HeaderChar"/>
    <w:uiPriority w:val="99"/>
    <w:unhideWhenUsed/>
    <w:rsid w:val="00CF75CF"/>
    <w:pPr>
      <w:tabs>
        <w:tab w:val="center" w:pos="4680"/>
        <w:tab w:val="right" w:pos="9360"/>
      </w:tabs>
    </w:pPr>
  </w:style>
  <w:style w:type="character" w:customStyle="1" w:styleId="HeaderChar">
    <w:name w:val="Header Char"/>
    <w:basedOn w:val="DefaultParagraphFont"/>
    <w:link w:val="Header"/>
    <w:uiPriority w:val="99"/>
    <w:rsid w:val="00CF75CF"/>
    <w:rPr>
      <w:rFonts w:ascii="Tahoma" w:hAnsi="Tahoma"/>
      <w:bCs/>
      <w:sz w:val="24"/>
      <w:szCs w:val="24"/>
    </w:rPr>
  </w:style>
  <w:style w:type="paragraph" w:styleId="Footer">
    <w:name w:val="footer"/>
    <w:basedOn w:val="Normal"/>
    <w:link w:val="FooterChar"/>
    <w:uiPriority w:val="99"/>
    <w:unhideWhenUsed/>
    <w:rsid w:val="00CF75CF"/>
    <w:pPr>
      <w:tabs>
        <w:tab w:val="center" w:pos="4680"/>
        <w:tab w:val="right" w:pos="9360"/>
      </w:tabs>
    </w:pPr>
  </w:style>
  <w:style w:type="character" w:customStyle="1" w:styleId="FooterChar">
    <w:name w:val="Footer Char"/>
    <w:basedOn w:val="DefaultParagraphFont"/>
    <w:link w:val="Footer"/>
    <w:uiPriority w:val="99"/>
    <w:rsid w:val="00CF75CF"/>
    <w:rPr>
      <w:rFonts w:ascii="Tahoma" w:hAnsi="Tahoma"/>
      <w:bCs/>
      <w:sz w:val="24"/>
      <w:szCs w:val="24"/>
    </w:rPr>
  </w:style>
  <w:style w:type="character" w:styleId="Hyperlink">
    <w:name w:val="Hyperlink"/>
    <w:basedOn w:val="DefaultParagraphFont"/>
    <w:uiPriority w:val="99"/>
    <w:unhideWhenUsed/>
    <w:rsid w:val="00CF7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rts.alaska.gov/forms/civ-735.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Rhoades</dc:creator>
  <cp:keywords/>
  <dc:description/>
  <cp:lastModifiedBy>Stephanie Rhoades</cp:lastModifiedBy>
  <cp:revision>2</cp:revision>
  <dcterms:created xsi:type="dcterms:W3CDTF">2014-12-10T02:29:00Z</dcterms:created>
  <dcterms:modified xsi:type="dcterms:W3CDTF">2014-12-10T02:29:00Z</dcterms:modified>
</cp:coreProperties>
</file>